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DA" w:rsidRDefault="004B54DA">
      <w:pPr>
        <w:jc w:val="both"/>
        <w:rPr>
          <w:rFonts w:ascii="Arial" w:eastAsia="Arial" w:hAnsi="Arial" w:cs="Arial"/>
          <w:b/>
        </w:rPr>
      </w:pPr>
      <w:bookmarkStart w:id="0" w:name="_GoBack"/>
      <w:bookmarkEnd w:id="0"/>
    </w:p>
    <w:p w:rsidR="004B54DA" w:rsidRDefault="00A778A9">
      <w:pPr>
        <w:jc w:val="center"/>
        <w:rPr>
          <w:rFonts w:ascii="Arial" w:eastAsia="Arial" w:hAnsi="Arial" w:cs="Arial"/>
          <w:b/>
          <w:sz w:val="36"/>
          <w:szCs w:val="36"/>
        </w:rPr>
      </w:pPr>
      <w:r>
        <w:rPr>
          <w:rFonts w:ascii="Arial" w:eastAsia="Arial" w:hAnsi="Arial" w:cs="Arial"/>
          <w:b/>
          <w:sz w:val="36"/>
          <w:szCs w:val="36"/>
        </w:rPr>
        <w:t>Fundación Diversidad celebra su 15º aniversario llegando a más de 1.700 empresas y 2,3 millones de empleados/as</w:t>
      </w:r>
    </w:p>
    <w:p w:rsidR="004B54DA" w:rsidRDefault="00A778A9">
      <w:pPr>
        <w:jc w:val="both"/>
        <w:rPr>
          <w:rFonts w:ascii="Arial" w:eastAsia="Arial" w:hAnsi="Arial" w:cs="Arial"/>
        </w:rPr>
      </w:pPr>
      <w:r>
        <w:rPr>
          <w:rFonts w:ascii="Arial" w:eastAsia="Arial" w:hAnsi="Arial" w:cs="Arial"/>
          <w:b/>
        </w:rPr>
        <w:t xml:space="preserve">Madrid, 12 de febrero de 2024 - </w:t>
      </w:r>
      <w:r>
        <w:rPr>
          <w:rFonts w:ascii="Arial" w:eastAsia="Arial" w:hAnsi="Arial" w:cs="Arial"/>
        </w:rPr>
        <w:t>Fundación Diversidad cumple 15 años con avances significativos en el ámbito de la inclusión laboral transformando empresas y profesionales de España. A lo largo de estos 15 años, la entidad ha tenido un alcance de más de 1.700 empresas y 2,3 millones de pr</w:t>
      </w:r>
      <w:r>
        <w:rPr>
          <w:rFonts w:ascii="Arial" w:eastAsia="Arial" w:hAnsi="Arial" w:cs="Arial"/>
        </w:rPr>
        <w:t>ofesionales, sensibilizándolos sobre la importancia de establecer políticas de igualdad, diversidad y no discriminación en los entornos laborales.</w:t>
      </w:r>
    </w:p>
    <w:p w:rsidR="004B54DA" w:rsidRDefault="00A778A9">
      <w:pPr>
        <w:jc w:val="both"/>
        <w:rPr>
          <w:rFonts w:ascii="Arial" w:eastAsia="Arial" w:hAnsi="Arial" w:cs="Arial"/>
        </w:rPr>
      </w:pPr>
      <w:r>
        <w:rPr>
          <w:rFonts w:ascii="Arial" w:eastAsia="Arial" w:hAnsi="Arial" w:cs="Arial"/>
        </w:rPr>
        <w:t>Durante estos años, Fundación Diversidad ha promovido el movimiento empresarial español más amplio a favor de</w:t>
      </w:r>
      <w:r>
        <w:rPr>
          <w:rFonts w:ascii="Arial" w:eastAsia="Arial" w:hAnsi="Arial" w:cs="Arial"/>
        </w:rPr>
        <w:t xml:space="preserve"> la diversidad e inclusión (D&amp;I), abordando diversas dimensiones de la diversidad, como la discapacidad, igualdad de género, diversidad generacional, étnica, cultural y religiosa, colectivo LGTBI+, cognitiva y experiencial.</w:t>
      </w:r>
    </w:p>
    <w:p w:rsidR="004B54DA" w:rsidRDefault="00A778A9">
      <w:pPr>
        <w:jc w:val="both"/>
        <w:rPr>
          <w:rFonts w:ascii="Arial" w:eastAsia="Arial" w:hAnsi="Arial" w:cs="Arial"/>
        </w:rPr>
      </w:pPr>
      <w:r>
        <w:rPr>
          <w:rFonts w:ascii="Arial" w:eastAsia="Arial" w:hAnsi="Arial" w:cs="Arial"/>
        </w:rPr>
        <w:t xml:space="preserve">El compromiso empresarial y las </w:t>
      </w:r>
      <w:r>
        <w:rPr>
          <w:rFonts w:ascii="Arial" w:eastAsia="Arial" w:hAnsi="Arial" w:cs="Arial"/>
        </w:rPr>
        <w:t xml:space="preserve">alianzas estratégicas han sido muy importantes en este periodo. Para ello, se puso en marcha la Carta de la Diversidad, que forma parte de la </w:t>
      </w:r>
      <w:r>
        <w:rPr>
          <w:rFonts w:ascii="Arial" w:eastAsia="Arial" w:hAnsi="Arial" w:cs="Arial"/>
          <w:b/>
        </w:rPr>
        <w:t>Plataforma de Cartas de la Diversidad de la UE</w:t>
      </w:r>
      <w:r>
        <w:rPr>
          <w:rFonts w:ascii="Arial" w:eastAsia="Arial" w:hAnsi="Arial" w:cs="Arial"/>
        </w:rPr>
        <w:t>, creada en 2010 y coordinada por la Comisión Europea. Además, la co</w:t>
      </w:r>
      <w:r>
        <w:rPr>
          <w:rFonts w:ascii="Arial" w:eastAsia="Arial" w:hAnsi="Arial" w:cs="Arial"/>
        </w:rPr>
        <w:t>laboración con 26 empresas socias de diferentes sectores (banca, seguros, automotriz, energía, farmacéutico…) ha respaldado activamente el trabajo de la Fundación.</w:t>
      </w:r>
    </w:p>
    <w:p w:rsidR="004B54DA" w:rsidRDefault="00A778A9">
      <w:pPr>
        <w:jc w:val="both"/>
        <w:rPr>
          <w:rFonts w:ascii="Arial" w:eastAsia="Arial" w:hAnsi="Arial" w:cs="Arial"/>
        </w:rPr>
      </w:pPr>
      <w:r>
        <w:rPr>
          <w:rFonts w:ascii="Arial" w:eastAsia="Arial" w:hAnsi="Arial" w:cs="Arial"/>
        </w:rPr>
        <w:t>Fundación Diversidad ha sido pionera en la celebración del Mes Europeo de la Diversidad y la</w:t>
      </w:r>
      <w:r>
        <w:rPr>
          <w:rFonts w:ascii="Arial" w:eastAsia="Arial" w:hAnsi="Arial" w:cs="Arial"/>
        </w:rPr>
        <w:t xml:space="preserve"> organización de los Premios Fundación Diversidad, visibilizando y reconociendo la gestión diversa e inclusiva de empresas e instituciones, así como a personas influyentes en la promoción de la diversidad. La incorporación de nuevas patronas y patronos, co</w:t>
      </w:r>
      <w:r>
        <w:rPr>
          <w:rFonts w:ascii="Arial" w:eastAsia="Arial" w:hAnsi="Arial" w:cs="Arial"/>
        </w:rPr>
        <w:t>n Teresa Viejo asumiendo la presidencia en diciembre de 2023, ha marcado una nueva etapa en el patronato.</w:t>
      </w:r>
    </w:p>
    <w:p w:rsidR="004B54DA" w:rsidRDefault="00A778A9">
      <w:pPr>
        <w:jc w:val="both"/>
        <w:rPr>
          <w:rFonts w:ascii="Arial" w:eastAsia="Arial" w:hAnsi="Arial" w:cs="Arial"/>
          <w:b/>
        </w:rPr>
      </w:pPr>
      <w:r>
        <w:rPr>
          <w:rFonts w:ascii="Arial" w:eastAsia="Arial" w:hAnsi="Arial" w:cs="Arial"/>
          <w:b/>
        </w:rPr>
        <w:t>Radiografía de la diversidad por regiones y tipos de organizaciones</w:t>
      </w:r>
    </w:p>
    <w:p w:rsidR="004B54DA" w:rsidRDefault="00A778A9">
      <w:pPr>
        <w:jc w:val="both"/>
        <w:rPr>
          <w:rFonts w:ascii="Arial" w:eastAsia="Arial" w:hAnsi="Arial" w:cs="Arial"/>
        </w:rPr>
      </w:pPr>
      <w:r>
        <w:rPr>
          <w:rFonts w:ascii="Arial" w:eastAsia="Arial" w:hAnsi="Arial" w:cs="Arial"/>
        </w:rPr>
        <w:t>Atendiendo a la procedencia de las organizaciones firmantes de la Carta en España,</w:t>
      </w:r>
      <w:r>
        <w:rPr>
          <w:rFonts w:ascii="Arial" w:eastAsia="Arial" w:hAnsi="Arial" w:cs="Arial"/>
        </w:rPr>
        <w:t xml:space="preserve"> la Comunidad de Madrid y Cataluña se destacan como los principales centros de interés por la diversidad, con un 39% y un 22% de organizaciones, respectivamente. Andalucía ocupa el tercer lugar con un 8%, seguida de cerca por Aragón y Castilla y León, amba</w:t>
      </w:r>
      <w:r>
        <w:rPr>
          <w:rFonts w:ascii="Arial" w:eastAsia="Arial" w:hAnsi="Arial" w:cs="Arial"/>
        </w:rPr>
        <w:t>s con un 6%. Se evidencia el desafío de poder llegar a todos las regiones del país.</w:t>
      </w:r>
    </w:p>
    <w:p w:rsidR="004B54DA" w:rsidRDefault="00A778A9">
      <w:pPr>
        <w:jc w:val="both"/>
        <w:rPr>
          <w:rFonts w:ascii="Arial" w:eastAsia="Arial" w:hAnsi="Arial" w:cs="Arial"/>
        </w:rPr>
      </w:pPr>
      <w:r>
        <w:rPr>
          <w:rFonts w:ascii="Arial" w:eastAsia="Arial" w:hAnsi="Arial" w:cs="Arial"/>
        </w:rPr>
        <w:t>El compromiso de la fundación ha ido más allá de las grandes corporaciones, llegando a pequeñas y medianas empresas, con un 32% de las organizaciones interesadas en igualda</w:t>
      </w:r>
      <w:r>
        <w:rPr>
          <w:rFonts w:ascii="Arial" w:eastAsia="Arial" w:hAnsi="Arial" w:cs="Arial"/>
        </w:rPr>
        <w:t>d y diversidad que tienen una estructura de hasta 10 personas. Además, la evolución de las empresas firmantes de la Carta de la Diversidad revela que más del 60% no son multinacionales. El 11% proviene del Tercer Sector y el 5% del Sector Público. Datos qu</w:t>
      </w:r>
      <w:r>
        <w:rPr>
          <w:rFonts w:ascii="Arial" w:eastAsia="Arial" w:hAnsi="Arial" w:cs="Arial"/>
        </w:rPr>
        <w:t>e evidencian que la D&amp;I no es solo prioridad de las multinacionales, sino que cobra cada vez más importancia en todo tipo de organizaciones.</w:t>
      </w:r>
    </w:p>
    <w:p w:rsidR="004B54DA" w:rsidRDefault="004B54DA">
      <w:pPr>
        <w:jc w:val="both"/>
        <w:rPr>
          <w:rFonts w:ascii="Arial" w:eastAsia="Arial" w:hAnsi="Arial" w:cs="Arial"/>
        </w:rPr>
      </w:pPr>
    </w:p>
    <w:p w:rsidR="004B54DA" w:rsidRDefault="004B54DA">
      <w:pPr>
        <w:jc w:val="both"/>
        <w:rPr>
          <w:rFonts w:ascii="Arial" w:eastAsia="Arial" w:hAnsi="Arial" w:cs="Arial"/>
        </w:rPr>
      </w:pPr>
    </w:p>
    <w:p w:rsidR="004B54DA" w:rsidRDefault="00A778A9">
      <w:pPr>
        <w:jc w:val="both"/>
        <w:rPr>
          <w:rFonts w:ascii="Arial" w:eastAsia="Arial" w:hAnsi="Arial" w:cs="Arial"/>
          <w:b/>
        </w:rPr>
      </w:pPr>
      <w:r>
        <w:rPr>
          <w:rFonts w:ascii="Arial" w:eastAsia="Arial" w:hAnsi="Arial" w:cs="Arial"/>
          <w:b/>
        </w:rPr>
        <w:lastRenderedPageBreak/>
        <w:t>Desafíos y nuevos enfoques</w:t>
      </w:r>
    </w:p>
    <w:p w:rsidR="004B54DA" w:rsidRDefault="00A778A9">
      <w:pPr>
        <w:jc w:val="both"/>
        <w:rPr>
          <w:rFonts w:ascii="Arial" w:eastAsia="Arial" w:hAnsi="Arial" w:cs="Arial"/>
        </w:rPr>
      </w:pPr>
      <w:r>
        <w:rPr>
          <w:rFonts w:ascii="Arial" w:eastAsia="Arial" w:hAnsi="Arial" w:cs="Arial"/>
        </w:rPr>
        <w:t>A pesar de los avances, persisten desafíos, como, por ejemplo, lograr una mayor repres</w:t>
      </w:r>
      <w:r>
        <w:rPr>
          <w:rFonts w:ascii="Arial" w:eastAsia="Arial" w:hAnsi="Arial" w:cs="Arial"/>
        </w:rPr>
        <w:t xml:space="preserve">entatividad de grupos históricamente discriminados en todos los niveles de las organizaciones; alcanzar una verdadera cultura inclusiva; que la gestión de la D&amp;I no sea solo objeto del departamento de Recursos Humanos, sino que se convierta en un objetivo </w:t>
      </w:r>
      <w:r>
        <w:rPr>
          <w:rFonts w:ascii="Arial" w:eastAsia="Arial" w:hAnsi="Arial" w:cs="Arial"/>
        </w:rPr>
        <w:t>estratégico que competa a todas las áreas de la empresa; trabajar por un liderazgo inclusivo y compromiso real de la dirección y poner la D&amp;I al servicio de las empresas como herramienta para enfrentar el mundo actual de grandes cambios y transiciones como</w:t>
      </w:r>
      <w:r>
        <w:rPr>
          <w:rFonts w:ascii="Arial" w:eastAsia="Arial" w:hAnsi="Arial" w:cs="Arial"/>
        </w:rPr>
        <w:t xml:space="preserve"> la digital, demográfica y verde, según señalan desde Fundación Diversidad.</w:t>
      </w:r>
    </w:p>
    <w:p w:rsidR="004B54DA" w:rsidRDefault="00A778A9">
      <w:pPr>
        <w:jc w:val="both"/>
        <w:rPr>
          <w:rFonts w:ascii="Arial" w:eastAsia="Arial" w:hAnsi="Arial" w:cs="Arial"/>
        </w:rPr>
      </w:pPr>
      <w:r>
        <w:rPr>
          <w:rFonts w:ascii="Arial" w:eastAsia="Arial" w:hAnsi="Arial" w:cs="Arial"/>
        </w:rPr>
        <w:t xml:space="preserve">La entidad ha impulsado la formación sobre diversidad e inclusión, ofreciendo cursos gratuitos sobre sesgos inconscientes. Además, ha llevado a cabo diferentes estudios, como </w:t>
      </w:r>
      <w:proofErr w:type="spellStart"/>
      <w:r>
        <w:rPr>
          <w:rFonts w:ascii="Arial" w:eastAsia="Arial" w:hAnsi="Arial" w:cs="Arial"/>
          <w:i/>
        </w:rPr>
        <w:t>Innod</w:t>
      </w:r>
      <w:r>
        <w:rPr>
          <w:rFonts w:ascii="Arial" w:eastAsia="Arial" w:hAnsi="Arial" w:cs="Arial"/>
          <w:i/>
        </w:rPr>
        <w:t>iversidad</w:t>
      </w:r>
      <w:proofErr w:type="spellEnd"/>
      <w:r>
        <w:rPr>
          <w:rFonts w:ascii="Arial" w:eastAsia="Arial" w:hAnsi="Arial" w:cs="Arial"/>
          <w:i/>
        </w:rPr>
        <w:t xml:space="preserve"> en el tejido empresarial español 2019-2022 </w:t>
      </w:r>
      <w:r>
        <w:rPr>
          <w:rFonts w:ascii="Arial" w:eastAsia="Arial" w:hAnsi="Arial" w:cs="Arial"/>
        </w:rPr>
        <w:t>(Fundación IE y Fundación Diversidad), destacando el vínculo entre la diversidad y la innovación. El lanzamiento del libro "Diversidad e Inclusión: Teoría y Práctica de la Gestión en la Empresa" ha contr</w:t>
      </w:r>
      <w:r>
        <w:rPr>
          <w:rFonts w:ascii="Arial" w:eastAsia="Arial" w:hAnsi="Arial" w:cs="Arial"/>
        </w:rPr>
        <w:t>ibuido al conocimiento en este campo. La labor de comunicación ha sido muy importante para difundir estas herramientas. Más de 750 menciones en los medios de comunicación en los últimos años; 26.000 visitas anuales a la web y 20.000 seguidores en redes soc</w:t>
      </w:r>
      <w:r>
        <w:rPr>
          <w:rFonts w:ascii="Arial" w:eastAsia="Arial" w:hAnsi="Arial" w:cs="Arial"/>
        </w:rPr>
        <w:t xml:space="preserve">iales son algunos de sus resultados. Fundación Diversidad también ha recibido numerosos premios y reconocimientos; entre ellos Mejor institución en los Premios EJE&amp;CON (2022) y Premio Bienestar Organizacional del Año por el Instituto de Gestión del Cambio </w:t>
      </w:r>
      <w:r>
        <w:rPr>
          <w:rFonts w:ascii="Arial" w:eastAsia="Arial" w:hAnsi="Arial" w:cs="Arial"/>
        </w:rPr>
        <w:t>en Positivo (2021).</w:t>
      </w:r>
    </w:p>
    <w:p w:rsidR="004B54DA" w:rsidRDefault="004B54DA">
      <w:pPr>
        <w:jc w:val="both"/>
        <w:rPr>
          <w:rFonts w:ascii="Arial" w:eastAsia="Arial" w:hAnsi="Arial" w:cs="Arial"/>
        </w:rPr>
      </w:pPr>
    </w:p>
    <w:p w:rsidR="004B54DA" w:rsidRDefault="00A778A9">
      <w:pPr>
        <w:jc w:val="both"/>
        <w:rPr>
          <w:rFonts w:ascii="Arial" w:eastAsia="Arial" w:hAnsi="Arial" w:cs="Arial"/>
          <w:sz w:val="18"/>
          <w:szCs w:val="18"/>
        </w:rPr>
      </w:pPr>
      <w:r>
        <w:rPr>
          <w:rFonts w:ascii="Arial" w:eastAsia="Arial" w:hAnsi="Arial" w:cs="Arial"/>
          <w:b/>
          <w:sz w:val="18"/>
          <w:szCs w:val="18"/>
        </w:rPr>
        <w:t>Sobre Fundación Diversidad</w:t>
      </w:r>
    </w:p>
    <w:p w:rsidR="004B54DA" w:rsidRDefault="00A778A9">
      <w:pPr>
        <w:jc w:val="both"/>
        <w:rPr>
          <w:rFonts w:ascii="Arial" w:eastAsia="Arial" w:hAnsi="Arial" w:cs="Arial"/>
          <w:sz w:val="18"/>
          <w:szCs w:val="18"/>
        </w:rPr>
      </w:pPr>
      <w:r>
        <w:rPr>
          <w:rFonts w:ascii="Arial" w:eastAsia="Arial" w:hAnsi="Arial" w:cs="Arial"/>
          <w:sz w:val="18"/>
          <w:szCs w:val="18"/>
        </w:rPr>
        <w:t>Fundación para la Diversidad promueve el mayor movimiento de empresas y organizaciones a favor de la gestión de la diversidad e inclusión de las personas independientemente del género, sexo, edad, cultura, or</w:t>
      </w:r>
      <w:r>
        <w:rPr>
          <w:rFonts w:ascii="Arial" w:eastAsia="Arial" w:hAnsi="Arial" w:cs="Arial"/>
          <w:sz w:val="18"/>
          <w:szCs w:val="18"/>
        </w:rPr>
        <w:t>igen, nacionalidad, discapacidad, religión, orientación sexual o cualquier otra condición individual o social. Con más de 1.700 empresas firmantes de la Carta de la Diversidad, una iniciativa pionera en Europa. Siendo la diversidad e inclusión un imperativ</w:t>
      </w:r>
      <w:r>
        <w:rPr>
          <w:rFonts w:ascii="Arial" w:eastAsia="Arial" w:hAnsi="Arial" w:cs="Arial"/>
          <w:sz w:val="18"/>
          <w:szCs w:val="18"/>
        </w:rPr>
        <w:t>o ético y legal, realizamos actividades de concienciación y divulgación dirigidas al equipo directivo y las plantillas. Fundación Diversidad tiene la convicción de que la diversidad además genera innovación, sostenibilidad y beneficios empresariales a larg</w:t>
      </w:r>
      <w:r>
        <w:rPr>
          <w:rFonts w:ascii="Arial" w:eastAsia="Arial" w:hAnsi="Arial" w:cs="Arial"/>
          <w:sz w:val="18"/>
          <w:szCs w:val="18"/>
        </w:rPr>
        <w:t xml:space="preserve">o plazo. A más diversidad e inclusión, más ventaja competitiva y mejores resultados. Los socios de Fundación Diversidad son: </w:t>
      </w:r>
      <w:proofErr w:type="spellStart"/>
      <w:r>
        <w:rPr>
          <w:rFonts w:ascii="Arial" w:eastAsia="Arial" w:hAnsi="Arial" w:cs="Arial"/>
          <w:sz w:val="18"/>
          <w:szCs w:val="18"/>
        </w:rPr>
        <w:t>Admiral</w:t>
      </w:r>
      <w:proofErr w:type="spellEnd"/>
      <w:r>
        <w:rPr>
          <w:rFonts w:ascii="Arial" w:eastAsia="Arial" w:hAnsi="Arial" w:cs="Arial"/>
          <w:sz w:val="18"/>
          <w:szCs w:val="18"/>
        </w:rPr>
        <w:t xml:space="preserve"> Seguros, </w:t>
      </w:r>
      <w:proofErr w:type="spellStart"/>
      <w:r>
        <w:rPr>
          <w:rFonts w:ascii="Arial" w:eastAsia="Arial" w:hAnsi="Arial" w:cs="Arial"/>
          <w:sz w:val="18"/>
          <w:szCs w:val="18"/>
        </w:rPr>
        <w:t>Alcon</w:t>
      </w:r>
      <w:proofErr w:type="spellEnd"/>
      <w:r>
        <w:rPr>
          <w:rFonts w:ascii="Arial" w:eastAsia="Arial" w:hAnsi="Arial" w:cs="Arial"/>
          <w:sz w:val="18"/>
          <w:szCs w:val="18"/>
        </w:rPr>
        <w:t xml:space="preserve">, Allianz, AXA, </w:t>
      </w:r>
      <w:proofErr w:type="spellStart"/>
      <w:r>
        <w:rPr>
          <w:rFonts w:ascii="Arial" w:eastAsia="Arial" w:hAnsi="Arial" w:cs="Arial"/>
          <w:sz w:val="18"/>
          <w:szCs w:val="18"/>
        </w:rPr>
        <w:t>Banijay</w:t>
      </w:r>
      <w:proofErr w:type="spellEnd"/>
      <w:r>
        <w:rPr>
          <w:rFonts w:ascii="Arial" w:eastAsia="Arial" w:hAnsi="Arial" w:cs="Arial"/>
          <w:sz w:val="18"/>
          <w:szCs w:val="18"/>
        </w:rPr>
        <w:t xml:space="preserve"> Iberia, BASF, </w:t>
      </w:r>
      <w:proofErr w:type="spellStart"/>
      <w:r>
        <w:rPr>
          <w:rFonts w:ascii="Arial" w:eastAsia="Arial" w:hAnsi="Arial" w:cs="Arial"/>
          <w:sz w:val="18"/>
          <w:szCs w:val="18"/>
        </w:rPr>
        <w:t>BBi</w:t>
      </w:r>
      <w:proofErr w:type="spellEnd"/>
      <w:r>
        <w:rPr>
          <w:rFonts w:ascii="Arial" w:eastAsia="Arial" w:hAnsi="Arial" w:cs="Arial"/>
          <w:sz w:val="18"/>
          <w:szCs w:val="18"/>
        </w:rPr>
        <w:t xml:space="preserve"> </w:t>
      </w:r>
      <w:proofErr w:type="spellStart"/>
      <w:r>
        <w:rPr>
          <w:rFonts w:ascii="Arial" w:eastAsia="Arial" w:hAnsi="Arial" w:cs="Arial"/>
          <w:sz w:val="18"/>
          <w:szCs w:val="18"/>
        </w:rPr>
        <w:t>Communication</w:t>
      </w:r>
      <w:proofErr w:type="spellEnd"/>
      <w:r>
        <w:rPr>
          <w:rFonts w:ascii="Arial" w:eastAsia="Arial" w:hAnsi="Arial" w:cs="Arial"/>
          <w:sz w:val="18"/>
          <w:szCs w:val="18"/>
        </w:rPr>
        <w:t xml:space="preserve">, BD, </w:t>
      </w:r>
      <w:proofErr w:type="spellStart"/>
      <w:r>
        <w:rPr>
          <w:rFonts w:ascii="Arial" w:eastAsia="Arial" w:hAnsi="Arial" w:cs="Arial"/>
          <w:sz w:val="18"/>
          <w:szCs w:val="18"/>
        </w:rPr>
        <w:t>CaixaBank</w:t>
      </w:r>
      <w:proofErr w:type="spellEnd"/>
      <w:r>
        <w:rPr>
          <w:rFonts w:ascii="Arial" w:eastAsia="Arial" w:hAnsi="Arial" w:cs="Arial"/>
          <w:sz w:val="18"/>
          <w:szCs w:val="18"/>
        </w:rPr>
        <w:t xml:space="preserve">, Cepsa, </w:t>
      </w:r>
      <w:proofErr w:type="spellStart"/>
      <w:r>
        <w:rPr>
          <w:rFonts w:ascii="Arial" w:eastAsia="Arial" w:hAnsi="Arial" w:cs="Arial"/>
          <w:sz w:val="18"/>
          <w:szCs w:val="18"/>
        </w:rPr>
        <w:t>Clarios</w:t>
      </w:r>
      <w:proofErr w:type="spellEnd"/>
      <w:r>
        <w:rPr>
          <w:rFonts w:ascii="Arial" w:eastAsia="Arial" w:hAnsi="Arial" w:cs="Arial"/>
          <w:sz w:val="18"/>
          <w:szCs w:val="18"/>
        </w:rPr>
        <w:t xml:space="preserve">, </w:t>
      </w:r>
      <w:proofErr w:type="spellStart"/>
      <w:r>
        <w:rPr>
          <w:rFonts w:ascii="Arial" w:eastAsia="Arial" w:hAnsi="Arial" w:cs="Arial"/>
          <w:sz w:val="18"/>
          <w:szCs w:val="18"/>
        </w:rPr>
        <w:t>Diageo</w:t>
      </w:r>
      <w:proofErr w:type="spellEnd"/>
      <w:r>
        <w:rPr>
          <w:rFonts w:ascii="Arial" w:eastAsia="Arial" w:hAnsi="Arial" w:cs="Arial"/>
          <w:sz w:val="18"/>
          <w:szCs w:val="18"/>
        </w:rPr>
        <w:t xml:space="preserve">, </w:t>
      </w:r>
      <w:proofErr w:type="spellStart"/>
      <w:r>
        <w:rPr>
          <w:rFonts w:ascii="Arial" w:eastAsia="Arial" w:hAnsi="Arial" w:cs="Arial"/>
          <w:sz w:val="18"/>
          <w:szCs w:val="18"/>
        </w:rPr>
        <w:t>Humana&amp;Mente</w:t>
      </w:r>
      <w:proofErr w:type="spellEnd"/>
      <w:r>
        <w:rPr>
          <w:rFonts w:ascii="Arial" w:eastAsia="Arial" w:hAnsi="Arial" w:cs="Arial"/>
          <w:sz w:val="18"/>
          <w:szCs w:val="18"/>
        </w:rPr>
        <w:t xml:space="preserve"> </w:t>
      </w:r>
      <w:r>
        <w:rPr>
          <w:rFonts w:ascii="Arial" w:eastAsia="Arial" w:hAnsi="Arial" w:cs="Arial"/>
          <w:sz w:val="18"/>
          <w:szCs w:val="18"/>
        </w:rPr>
        <w:t xml:space="preserve">Comunicación, Iberdrola, JTI, LATAM Airlines, </w:t>
      </w:r>
      <w:proofErr w:type="spellStart"/>
      <w:r>
        <w:rPr>
          <w:rFonts w:ascii="Arial" w:eastAsia="Arial" w:hAnsi="Arial" w:cs="Arial"/>
          <w:sz w:val="18"/>
          <w:szCs w:val="18"/>
        </w:rPr>
        <w:t>Leroy</w:t>
      </w:r>
      <w:proofErr w:type="spellEnd"/>
      <w:r>
        <w:rPr>
          <w:rFonts w:ascii="Arial" w:eastAsia="Arial" w:hAnsi="Arial" w:cs="Arial"/>
          <w:sz w:val="18"/>
          <w:szCs w:val="18"/>
        </w:rPr>
        <w:t xml:space="preserve"> </w:t>
      </w:r>
      <w:proofErr w:type="spellStart"/>
      <w:r>
        <w:rPr>
          <w:rFonts w:ascii="Arial" w:eastAsia="Arial" w:hAnsi="Arial" w:cs="Arial"/>
          <w:sz w:val="18"/>
          <w:szCs w:val="18"/>
        </w:rPr>
        <w:t>Merlin</w:t>
      </w:r>
      <w:proofErr w:type="spellEnd"/>
      <w:r>
        <w:rPr>
          <w:rFonts w:ascii="Arial" w:eastAsia="Arial" w:hAnsi="Arial" w:cs="Arial"/>
          <w:sz w:val="18"/>
          <w:szCs w:val="18"/>
        </w:rPr>
        <w:t xml:space="preserve">, Lilly, </w:t>
      </w:r>
      <w:proofErr w:type="spellStart"/>
      <w:r>
        <w:rPr>
          <w:rFonts w:ascii="Arial" w:eastAsia="Arial" w:hAnsi="Arial" w:cs="Arial"/>
          <w:sz w:val="18"/>
          <w:szCs w:val="18"/>
        </w:rPr>
        <w:t>Nationale-Nederlanden</w:t>
      </w:r>
      <w:proofErr w:type="spellEnd"/>
      <w:r>
        <w:rPr>
          <w:rFonts w:ascii="Arial" w:eastAsia="Arial" w:hAnsi="Arial" w:cs="Arial"/>
          <w:sz w:val="18"/>
          <w:szCs w:val="18"/>
        </w:rPr>
        <w:t xml:space="preserve">, Orange, </w:t>
      </w:r>
      <w:proofErr w:type="spellStart"/>
      <w:r>
        <w:rPr>
          <w:rFonts w:ascii="Arial" w:eastAsia="Arial" w:hAnsi="Arial" w:cs="Arial"/>
          <w:sz w:val="18"/>
          <w:szCs w:val="18"/>
        </w:rPr>
        <w:t>Provital</w:t>
      </w:r>
      <w:proofErr w:type="spellEnd"/>
      <w:r>
        <w:rPr>
          <w:rFonts w:ascii="Arial" w:eastAsia="Arial" w:hAnsi="Arial" w:cs="Arial"/>
          <w:sz w:val="18"/>
          <w:szCs w:val="18"/>
        </w:rPr>
        <w:t xml:space="preserve"> </w:t>
      </w:r>
      <w:proofErr w:type="spellStart"/>
      <w:r>
        <w:rPr>
          <w:rFonts w:ascii="Arial" w:eastAsia="Arial" w:hAnsi="Arial" w:cs="Arial"/>
          <w:sz w:val="18"/>
          <w:szCs w:val="18"/>
        </w:rPr>
        <w:t>Group</w:t>
      </w:r>
      <w:proofErr w:type="spellEnd"/>
      <w:r>
        <w:rPr>
          <w:rFonts w:ascii="Arial" w:eastAsia="Arial" w:hAnsi="Arial" w:cs="Arial"/>
          <w:sz w:val="18"/>
          <w:szCs w:val="18"/>
        </w:rPr>
        <w:t xml:space="preserve">, Real Madrid Club de Fútbol, </w:t>
      </w:r>
      <w:proofErr w:type="spellStart"/>
      <w:r>
        <w:rPr>
          <w:rFonts w:ascii="Arial" w:eastAsia="Arial" w:hAnsi="Arial" w:cs="Arial"/>
          <w:sz w:val="18"/>
          <w:szCs w:val="18"/>
        </w:rPr>
        <w:t>Richemont</w:t>
      </w:r>
      <w:proofErr w:type="spellEnd"/>
      <w:r>
        <w:rPr>
          <w:rFonts w:ascii="Arial" w:eastAsia="Arial" w:hAnsi="Arial" w:cs="Arial"/>
          <w:sz w:val="18"/>
          <w:szCs w:val="18"/>
        </w:rPr>
        <w:t xml:space="preserve">, Sacyr, </w:t>
      </w:r>
      <w:proofErr w:type="spellStart"/>
      <w:r>
        <w:rPr>
          <w:rFonts w:ascii="Arial" w:eastAsia="Arial" w:hAnsi="Arial" w:cs="Arial"/>
          <w:sz w:val="18"/>
          <w:szCs w:val="18"/>
        </w:rPr>
        <w:t>Towa</w:t>
      </w:r>
      <w:proofErr w:type="spellEnd"/>
      <w:r>
        <w:rPr>
          <w:rFonts w:ascii="Arial" w:eastAsia="Arial" w:hAnsi="Arial" w:cs="Arial"/>
          <w:sz w:val="18"/>
          <w:szCs w:val="18"/>
        </w:rPr>
        <w:t xml:space="preserve"> </w:t>
      </w:r>
      <w:proofErr w:type="spellStart"/>
      <w:r>
        <w:rPr>
          <w:rFonts w:ascii="Arial" w:eastAsia="Arial" w:hAnsi="Arial" w:cs="Arial"/>
          <w:sz w:val="18"/>
          <w:szCs w:val="18"/>
        </w:rPr>
        <w:t>Pharmaceuticals</w:t>
      </w:r>
      <w:proofErr w:type="spellEnd"/>
      <w:r>
        <w:rPr>
          <w:rFonts w:ascii="Arial" w:eastAsia="Arial" w:hAnsi="Arial" w:cs="Arial"/>
          <w:sz w:val="18"/>
          <w:szCs w:val="18"/>
        </w:rPr>
        <w:t xml:space="preserve"> y </w:t>
      </w:r>
      <w:proofErr w:type="spellStart"/>
      <w:r>
        <w:rPr>
          <w:rFonts w:ascii="Arial" w:eastAsia="Arial" w:hAnsi="Arial" w:cs="Arial"/>
          <w:sz w:val="18"/>
          <w:szCs w:val="18"/>
        </w:rPr>
        <w:t>Vivofácil</w:t>
      </w:r>
      <w:proofErr w:type="spellEnd"/>
      <w:r>
        <w:rPr>
          <w:rFonts w:ascii="Arial" w:eastAsia="Arial" w:hAnsi="Arial" w:cs="Arial"/>
          <w:sz w:val="18"/>
          <w:szCs w:val="18"/>
        </w:rPr>
        <w:t>.</w:t>
      </w:r>
    </w:p>
    <w:p w:rsidR="004B54DA" w:rsidRDefault="00A778A9">
      <w:pPr>
        <w:jc w:val="both"/>
        <w:rPr>
          <w:rFonts w:ascii="Arial" w:eastAsia="Arial" w:hAnsi="Arial" w:cs="Arial"/>
          <w:sz w:val="18"/>
          <w:szCs w:val="18"/>
        </w:rPr>
      </w:pPr>
      <w:r>
        <w:rPr>
          <w:rFonts w:ascii="Arial" w:eastAsia="Arial" w:hAnsi="Arial" w:cs="Arial"/>
          <w:sz w:val="18"/>
          <w:szCs w:val="18"/>
        </w:rPr>
        <w:t xml:space="preserve">Más información: https://fundaciondiversidad.com </w:t>
      </w:r>
    </w:p>
    <w:p w:rsidR="004B54DA" w:rsidRDefault="004B54DA">
      <w:pPr>
        <w:rPr>
          <w:rFonts w:ascii="Arial" w:eastAsia="Arial" w:hAnsi="Arial" w:cs="Arial"/>
          <w:sz w:val="20"/>
          <w:szCs w:val="20"/>
        </w:rPr>
      </w:pPr>
    </w:p>
    <w:p w:rsidR="004B54DA" w:rsidRDefault="00A778A9">
      <w:pPr>
        <w:jc w:val="both"/>
        <w:rPr>
          <w:rFonts w:ascii="Arial" w:eastAsia="Arial" w:hAnsi="Arial" w:cs="Arial"/>
          <w:b/>
          <w:sz w:val="18"/>
          <w:szCs w:val="18"/>
        </w:rPr>
      </w:pPr>
      <w:r>
        <w:rPr>
          <w:rFonts w:ascii="Arial" w:eastAsia="Arial" w:hAnsi="Arial" w:cs="Arial"/>
          <w:b/>
          <w:sz w:val="18"/>
          <w:szCs w:val="18"/>
        </w:rPr>
        <w:t>Contactos de prensa</w:t>
      </w:r>
    </w:p>
    <w:p w:rsidR="004B54DA" w:rsidRDefault="00A778A9">
      <w:pPr>
        <w:jc w:val="both"/>
        <w:rPr>
          <w:rFonts w:ascii="Arial" w:eastAsia="Arial" w:hAnsi="Arial" w:cs="Arial"/>
          <w:sz w:val="18"/>
          <w:szCs w:val="18"/>
        </w:rPr>
      </w:pPr>
      <w:proofErr w:type="spellStart"/>
      <w:r>
        <w:rPr>
          <w:rFonts w:ascii="Arial" w:eastAsia="Arial" w:hAnsi="Arial" w:cs="Arial"/>
          <w:sz w:val="18"/>
          <w:szCs w:val="18"/>
        </w:rPr>
        <w:t>Juanfran</w:t>
      </w:r>
      <w:proofErr w:type="spellEnd"/>
      <w:r>
        <w:rPr>
          <w:rFonts w:ascii="Arial" w:eastAsia="Arial" w:hAnsi="Arial" w:cs="Arial"/>
          <w:sz w:val="18"/>
          <w:szCs w:val="18"/>
        </w:rPr>
        <w:t xml:space="preserve"> Velasco (Fundación Diversidad)</w:t>
      </w:r>
    </w:p>
    <w:p w:rsidR="004B54DA" w:rsidRDefault="00A778A9">
      <w:pPr>
        <w:jc w:val="both"/>
        <w:rPr>
          <w:rFonts w:ascii="Arial" w:eastAsia="Arial" w:hAnsi="Arial" w:cs="Arial"/>
          <w:sz w:val="18"/>
          <w:szCs w:val="18"/>
        </w:rPr>
      </w:pPr>
      <w:r>
        <w:rPr>
          <w:rFonts w:ascii="Arial" w:eastAsia="Arial" w:hAnsi="Arial" w:cs="Arial"/>
          <w:sz w:val="18"/>
          <w:szCs w:val="18"/>
        </w:rPr>
        <w:t>Teléfono: 912 75 05 55</w:t>
      </w:r>
    </w:p>
    <w:p w:rsidR="004B54DA" w:rsidRDefault="00A778A9">
      <w:pPr>
        <w:jc w:val="both"/>
        <w:rPr>
          <w:rFonts w:ascii="Arial" w:eastAsia="Arial" w:hAnsi="Arial" w:cs="Arial"/>
        </w:rPr>
      </w:pPr>
      <w:r>
        <w:rPr>
          <w:rFonts w:ascii="Arial" w:eastAsia="Arial" w:hAnsi="Arial" w:cs="Arial"/>
          <w:sz w:val="18"/>
          <w:szCs w:val="18"/>
        </w:rPr>
        <w:t xml:space="preserve">Email: </w:t>
      </w:r>
      <w:hyperlink r:id="rId7">
        <w:r>
          <w:rPr>
            <w:rFonts w:ascii="Arial" w:eastAsia="Arial" w:hAnsi="Arial" w:cs="Arial"/>
            <w:color w:val="0563C1"/>
            <w:sz w:val="18"/>
            <w:szCs w:val="18"/>
            <w:u w:val="single"/>
          </w:rPr>
          <w:t>juanfran.velasco@fundaciondiversidad.com</w:t>
        </w:r>
      </w:hyperlink>
    </w:p>
    <w:p w:rsidR="004B54DA" w:rsidRDefault="004B54DA">
      <w:pPr>
        <w:shd w:val="clear" w:color="auto" w:fill="FFFFFF"/>
        <w:spacing w:before="280" w:line="240" w:lineRule="auto"/>
        <w:jc w:val="both"/>
        <w:rPr>
          <w:rFonts w:ascii="Arial" w:eastAsia="Arial" w:hAnsi="Arial" w:cs="Arial"/>
        </w:rPr>
      </w:pPr>
    </w:p>
    <w:sectPr w:rsidR="004B54DA">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A9" w:rsidRDefault="00A778A9">
      <w:pPr>
        <w:spacing w:after="0" w:line="240" w:lineRule="auto"/>
      </w:pPr>
      <w:r>
        <w:separator/>
      </w:r>
    </w:p>
  </w:endnote>
  <w:endnote w:type="continuationSeparator" w:id="0">
    <w:p w:rsidR="00A778A9" w:rsidRDefault="00A7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A9" w:rsidRDefault="00A778A9">
      <w:pPr>
        <w:spacing w:after="0" w:line="240" w:lineRule="auto"/>
      </w:pPr>
      <w:r>
        <w:separator/>
      </w:r>
    </w:p>
  </w:footnote>
  <w:footnote w:type="continuationSeparator" w:id="0">
    <w:p w:rsidR="00A778A9" w:rsidRDefault="00A77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DA" w:rsidRDefault="00A778A9">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1440000" cy="810085"/>
          <wp:effectExtent l="0" t="0" r="0" b="0"/>
          <wp:docPr id="12184438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0000" cy="81008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A"/>
    <w:rsid w:val="00183844"/>
    <w:rsid w:val="004B54DA"/>
    <w:rsid w:val="00A77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7F798-50E6-46AC-8AD3-0EBA14A3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783F75"/>
    <w:pPr>
      <w:ind w:left="720"/>
      <w:contextualSpacing/>
    </w:pPr>
  </w:style>
  <w:style w:type="character" w:styleId="Refdecomentario">
    <w:name w:val="annotation reference"/>
    <w:basedOn w:val="Fuentedeprrafopredeter"/>
    <w:uiPriority w:val="99"/>
    <w:semiHidden/>
    <w:unhideWhenUsed/>
    <w:rsid w:val="00783F75"/>
    <w:rPr>
      <w:sz w:val="16"/>
      <w:szCs w:val="16"/>
    </w:rPr>
  </w:style>
  <w:style w:type="paragraph" w:styleId="Textocomentario">
    <w:name w:val="annotation text"/>
    <w:basedOn w:val="Normal"/>
    <w:link w:val="TextocomentarioCar"/>
    <w:uiPriority w:val="99"/>
    <w:semiHidden/>
    <w:unhideWhenUsed/>
    <w:rsid w:val="00783F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F75"/>
    <w:rPr>
      <w:kern w:val="0"/>
      <w:sz w:val="20"/>
      <w:szCs w:val="20"/>
    </w:rPr>
  </w:style>
  <w:style w:type="character" w:styleId="Hipervnculo">
    <w:name w:val="Hyperlink"/>
    <w:basedOn w:val="Fuentedeprrafopredeter"/>
    <w:uiPriority w:val="99"/>
    <w:unhideWhenUsed/>
    <w:rsid w:val="00783F75"/>
    <w:rPr>
      <w:color w:val="0563C1" w:themeColor="hyperlink"/>
      <w:u w:val="single"/>
    </w:rPr>
  </w:style>
  <w:style w:type="character" w:customStyle="1" w:styleId="UnresolvedMention">
    <w:name w:val="Unresolved Mention"/>
    <w:basedOn w:val="Fuentedeprrafopredeter"/>
    <w:uiPriority w:val="99"/>
    <w:semiHidden/>
    <w:unhideWhenUsed/>
    <w:rsid w:val="00783F75"/>
    <w:rPr>
      <w:color w:val="605E5C"/>
      <w:shd w:val="clear" w:color="auto" w:fill="E1DFDD"/>
    </w:rPr>
  </w:style>
  <w:style w:type="paragraph" w:styleId="Encabezado">
    <w:name w:val="header"/>
    <w:basedOn w:val="Normal"/>
    <w:link w:val="EncabezadoCar"/>
    <w:uiPriority w:val="99"/>
    <w:unhideWhenUsed/>
    <w:rsid w:val="00CA46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4607"/>
  </w:style>
  <w:style w:type="paragraph" w:styleId="Piedepgina">
    <w:name w:val="footer"/>
    <w:basedOn w:val="Normal"/>
    <w:link w:val="PiedepginaCar"/>
    <w:uiPriority w:val="99"/>
    <w:unhideWhenUsed/>
    <w:rsid w:val="00CA46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460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anfran.velasco@fundaciondiversida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7Q4EAAhOURsJ5VW3nXWhT7pOg==">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5048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ALARES</dc:creator>
  <cp:lastModifiedBy>CRISTINA MORENO</cp:lastModifiedBy>
  <cp:revision>2</cp:revision>
  <dcterms:created xsi:type="dcterms:W3CDTF">2024-02-09T12:47:00Z</dcterms:created>
  <dcterms:modified xsi:type="dcterms:W3CDTF">2024-02-09T12:47:00Z</dcterms:modified>
</cp:coreProperties>
</file>