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37" w:rsidRPr="00D67437" w:rsidRDefault="00D67437" w:rsidP="00D67437">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222222"/>
          <w:sz w:val="24"/>
          <w:szCs w:val="24"/>
          <w:lang w:eastAsia="es-ES"/>
        </w:rPr>
        <w:drawing>
          <wp:anchor distT="0" distB="0" distL="114300" distR="114300" simplePos="0" relativeHeight="251658240" behindDoc="1" locked="0" layoutInCell="1" allowOverlap="1">
            <wp:simplePos x="0" y="0"/>
            <wp:positionH relativeFrom="column">
              <wp:posOffset>3697605</wp:posOffset>
            </wp:positionH>
            <wp:positionV relativeFrom="paragraph">
              <wp:posOffset>0</wp:posOffset>
            </wp:positionV>
            <wp:extent cx="1464945" cy="871220"/>
            <wp:effectExtent l="0" t="0" r="1905" b="5080"/>
            <wp:wrapTight wrapText="bothSides">
              <wp:wrapPolygon edited="0">
                <wp:start x="8988" y="0"/>
                <wp:lineTo x="7584" y="1889"/>
                <wp:lineTo x="6460" y="5195"/>
                <wp:lineTo x="6741" y="7557"/>
                <wp:lineTo x="0" y="15114"/>
                <wp:lineTo x="0" y="18892"/>
                <wp:lineTo x="1404" y="21254"/>
                <wp:lineTo x="19943" y="21254"/>
                <wp:lineTo x="21347" y="18892"/>
                <wp:lineTo x="21347" y="15114"/>
                <wp:lineTo x="17977" y="13697"/>
                <wp:lineTo x="14606" y="6612"/>
                <wp:lineTo x="13763" y="945"/>
                <wp:lineTo x="12640" y="0"/>
                <wp:lineTo x="898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HumAna-Mente.png"/>
                    <pic:cNvPicPr/>
                  </pic:nvPicPr>
                  <pic:blipFill>
                    <a:blip r:embed="rId4">
                      <a:extLst>
                        <a:ext uri="{28A0092B-C50C-407E-A947-70E740481C1C}">
                          <a14:useLocalDpi xmlns:a14="http://schemas.microsoft.com/office/drawing/2010/main" val="0"/>
                        </a:ext>
                      </a:extLst>
                    </a:blip>
                    <a:stretch>
                      <a:fillRect/>
                    </a:stretch>
                  </pic:blipFill>
                  <pic:spPr>
                    <a:xfrm>
                      <a:off x="0" y="0"/>
                      <a:ext cx="1464945" cy="87122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22222"/>
          <w:sz w:val="24"/>
          <w:szCs w:val="24"/>
          <w:lang w:eastAsia="es-ES"/>
        </w:rPr>
        <w:drawing>
          <wp:inline distT="0" distB="0" distL="0" distR="0">
            <wp:extent cx="2004060" cy="80289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Diversid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2447" cy="806257"/>
                    </a:xfrm>
                    <a:prstGeom prst="rect">
                      <a:avLst/>
                    </a:prstGeom>
                  </pic:spPr>
                </pic:pic>
              </a:graphicData>
            </a:graphic>
          </wp:inline>
        </w:drawing>
      </w:r>
      <w:r w:rsidRPr="00D67437">
        <w:rPr>
          <w:rFonts w:ascii="Arial" w:eastAsia="Times New Roman" w:hAnsi="Arial" w:cs="Arial"/>
          <w:color w:val="222222"/>
          <w:sz w:val="24"/>
          <w:szCs w:val="24"/>
          <w:lang w:eastAsia="es-ES"/>
        </w:rPr>
        <w:br/>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60"/>
      </w:tblGrid>
      <w:tr w:rsidR="00D67437" w:rsidRPr="00D67437" w:rsidTr="00D67437">
        <w:trPr>
          <w:tblCellSpacing w:w="15" w:type="dxa"/>
          <w:jc w:val="center"/>
        </w:trPr>
        <w:tc>
          <w:tcPr>
            <w:tcW w:w="0" w:type="auto"/>
            <w:tcMar>
              <w:top w:w="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7437" w:rsidRPr="00D6743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67437" w:rsidRPr="00D67437">
                    <w:trPr>
                      <w:tblCellSpacing w:w="0" w:type="dxa"/>
                    </w:trPr>
                    <w:tc>
                      <w:tcPr>
                        <w:tcW w:w="0" w:type="auto"/>
                        <w:vAlign w:val="center"/>
                        <w:hideMark/>
                      </w:tcPr>
                      <w:p w:rsidR="00D67437" w:rsidRPr="00D67437" w:rsidRDefault="00D67437" w:rsidP="00D67437">
                        <w:pPr>
                          <w:spacing w:after="0" w:line="240" w:lineRule="auto"/>
                          <w:jc w:val="center"/>
                          <w:rPr>
                            <w:rFonts w:ascii="Times New Roman" w:eastAsia="Times New Roman" w:hAnsi="Times New Roman" w:cs="Times New Roman"/>
                            <w:color w:val="595959" w:themeColor="text1" w:themeTint="A6"/>
                            <w:sz w:val="24"/>
                            <w:szCs w:val="24"/>
                            <w:lang w:eastAsia="es-ES"/>
                          </w:rPr>
                        </w:pPr>
                      </w:p>
                    </w:tc>
                  </w:tr>
                </w:tbl>
                <w:p w:rsidR="00D67437" w:rsidRPr="00D67437" w:rsidRDefault="00D67437" w:rsidP="00D67437">
                  <w:pPr>
                    <w:spacing w:after="0" w:line="240" w:lineRule="auto"/>
                    <w:jc w:val="center"/>
                    <w:rPr>
                      <w:rFonts w:ascii="Times New Roman" w:eastAsia="Times New Roman" w:hAnsi="Times New Roman" w:cs="Times New Roman"/>
                      <w:vanish/>
                      <w:color w:val="595959" w:themeColor="text1" w:themeTint="A6"/>
                      <w:sz w:val="24"/>
                      <w:szCs w:val="24"/>
                      <w:lang w:eastAsia="es-ES"/>
                    </w:rPr>
                  </w:pPr>
                </w:p>
                <w:tbl>
                  <w:tblPr>
                    <w:tblW w:w="5000" w:type="pct"/>
                    <w:tblCellSpacing w:w="0" w:type="dxa"/>
                    <w:tblCellMar>
                      <w:left w:w="0" w:type="dxa"/>
                      <w:right w:w="0" w:type="dxa"/>
                    </w:tblCellMar>
                    <w:tblLook w:val="04A0" w:firstRow="1" w:lastRow="0" w:firstColumn="1" w:lastColumn="0" w:noHBand="0" w:noVBand="1"/>
                  </w:tblPr>
                  <w:tblGrid>
                    <w:gridCol w:w="9000"/>
                  </w:tblGrid>
                  <w:tr w:rsidR="00D67437" w:rsidRPr="00D67437">
                    <w:trPr>
                      <w:tblCellSpacing w:w="0" w:type="dxa"/>
                    </w:trPr>
                    <w:tc>
                      <w:tcPr>
                        <w:tcW w:w="0" w:type="auto"/>
                        <w:vAlign w:val="center"/>
                        <w:hideMark/>
                      </w:tcPr>
                      <w:p w:rsidR="00D67437" w:rsidRPr="00D67437" w:rsidRDefault="00D67437" w:rsidP="00D67437">
                        <w:pPr>
                          <w:spacing w:before="100" w:beforeAutospacing="1" w:after="100" w:afterAutospacing="1" w:line="240" w:lineRule="auto"/>
                          <w:jc w:val="center"/>
                          <w:outlineLvl w:val="2"/>
                          <w:rPr>
                            <w:rFonts w:ascii="Times New Roman" w:eastAsia="Times New Roman" w:hAnsi="Times New Roman" w:cs="Times New Roman"/>
                            <w:b/>
                            <w:bCs/>
                            <w:color w:val="595959" w:themeColor="text1" w:themeTint="A6"/>
                            <w:sz w:val="27"/>
                            <w:szCs w:val="27"/>
                            <w:lang w:eastAsia="es-ES"/>
                          </w:rPr>
                        </w:pPr>
                        <w:r w:rsidRPr="00D67437">
                          <w:rPr>
                            <w:rFonts w:ascii="Lucida Sans Unicode" w:eastAsia="Times New Roman" w:hAnsi="Lucida Sans Unicode" w:cs="Lucida Sans Unicode"/>
                            <w:b/>
                            <w:bCs/>
                            <w:color w:val="595959" w:themeColor="text1" w:themeTint="A6"/>
                            <w:sz w:val="27"/>
                            <w:szCs w:val="27"/>
                            <w:lang w:eastAsia="es-ES"/>
                          </w:rPr>
                          <w:t>NOTA DE PRENSA</w:t>
                        </w:r>
                      </w:p>
                    </w:tc>
                  </w:tr>
                </w:tbl>
                <w:p w:rsidR="00D67437" w:rsidRPr="00D67437" w:rsidRDefault="00D67437" w:rsidP="00D67437">
                  <w:pPr>
                    <w:spacing w:after="0" w:line="240" w:lineRule="auto"/>
                    <w:jc w:val="center"/>
                    <w:rPr>
                      <w:rFonts w:ascii="Times New Roman" w:eastAsia="Times New Roman" w:hAnsi="Times New Roman" w:cs="Times New Roman"/>
                      <w:vanish/>
                      <w:color w:val="595959" w:themeColor="text1" w:themeTint="A6"/>
                      <w:sz w:val="24"/>
                      <w:szCs w:val="24"/>
                      <w:lang w:eastAsia="es-ES"/>
                    </w:rPr>
                  </w:pPr>
                </w:p>
                <w:tbl>
                  <w:tblPr>
                    <w:tblW w:w="5000" w:type="pct"/>
                    <w:tblCellSpacing w:w="0" w:type="dxa"/>
                    <w:tblCellMar>
                      <w:left w:w="0" w:type="dxa"/>
                      <w:right w:w="0" w:type="dxa"/>
                    </w:tblCellMar>
                    <w:tblLook w:val="04A0" w:firstRow="1" w:lastRow="0" w:firstColumn="1" w:lastColumn="0" w:noHBand="0" w:noVBand="1"/>
                  </w:tblPr>
                  <w:tblGrid>
                    <w:gridCol w:w="9000"/>
                  </w:tblGrid>
                  <w:tr w:rsidR="00D67437" w:rsidRPr="00D67437">
                    <w:trPr>
                      <w:tblCellSpacing w:w="0" w:type="dxa"/>
                    </w:trPr>
                    <w:tc>
                      <w:tcPr>
                        <w:tcW w:w="0" w:type="auto"/>
                        <w:tcMar>
                          <w:top w:w="210" w:type="dxa"/>
                          <w:left w:w="210" w:type="dxa"/>
                          <w:bottom w:w="225" w:type="dxa"/>
                          <w:right w:w="0" w:type="dxa"/>
                        </w:tcMar>
                        <w:vAlign w:val="center"/>
                        <w:hideMark/>
                      </w:tcPr>
                      <w:p w:rsidR="00D67437" w:rsidRPr="00D67437" w:rsidRDefault="00D67437" w:rsidP="00D67437">
                        <w:pPr>
                          <w:spacing w:before="100" w:beforeAutospacing="1" w:after="100" w:afterAutospacing="1" w:line="240" w:lineRule="auto"/>
                          <w:jc w:val="center"/>
                          <w:outlineLvl w:val="1"/>
                          <w:rPr>
                            <w:rFonts w:ascii="Times New Roman" w:eastAsia="Times New Roman" w:hAnsi="Times New Roman" w:cs="Times New Roman"/>
                            <w:b/>
                            <w:bCs/>
                            <w:color w:val="595959" w:themeColor="text1" w:themeTint="A6"/>
                            <w:sz w:val="36"/>
                            <w:szCs w:val="36"/>
                            <w:lang w:eastAsia="es-ES"/>
                          </w:rPr>
                        </w:pPr>
                        <w:r w:rsidRPr="00D67437">
                          <w:rPr>
                            <w:rFonts w:ascii="Times New Roman" w:eastAsia="Times New Roman" w:hAnsi="Times New Roman" w:cs="Times New Roman"/>
                            <w:b/>
                            <w:bCs/>
                            <w:color w:val="595959" w:themeColor="text1" w:themeTint="A6"/>
                            <w:sz w:val="42"/>
                            <w:szCs w:val="42"/>
                            <w:lang w:eastAsia="es-ES"/>
                          </w:rPr>
                          <w:t xml:space="preserve">La empresa gaditana </w:t>
                        </w:r>
                        <w:proofErr w:type="spellStart"/>
                        <w:r w:rsidRPr="00D67437">
                          <w:rPr>
                            <w:rFonts w:ascii="Times New Roman" w:eastAsia="Times New Roman" w:hAnsi="Times New Roman" w:cs="Times New Roman"/>
                            <w:b/>
                            <w:bCs/>
                            <w:color w:val="595959" w:themeColor="text1" w:themeTint="A6"/>
                            <w:sz w:val="42"/>
                            <w:szCs w:val="42"/>
                            <w:lang w:eastAsia="es-ES"/>
                          </w:rPr>
                          <w:t>HumAna</w:t>
                        </w:r>
                        <w:proofErr w:type="spellEnd"/>
                        <w:r w:rsidRPr="00D67437">
                          <w:rPr>
                            <w:rFonts w:ascii="Times New Roman" w:eastAsia="Times New Roman" w:hAnsi="Times New Roman" w:cs="Times New Roman"/>
                            <w:b/>
                            <w:bCs/>
                            <w:color w:val="595959" w:themeColor="text1" w:themeTint="A6"/>
                            <w:sz w:val="42"/>
                            <w:szCs w:val="42"/>
                            <w:lang w:eastAsia="es-ES"/>
                          </w:rPr>
                          <w:t xml:space="preserve"> &amp; Mente se une como socia de Fundación Diversidad</w:t>
                        </w:r>
                      </w:p>
                    </w:tc>
                  </w:tr>
                </w:tbl>
                <w:p w:rsidR="00D67437" w:rsidRPr="00D67437" w:rsidRDefault="00D67437" w:rsidP="00D67437">
                  <w:pPr>
                    <w:spacing w:after="0" w:line="240" w:lineRule="auto"/>
                    <w:jc w:val="center"/>
                    <w:rPr>
                      <w:rFonts w:ascii="Times New Roman" w:eastAsia="Times New Roman" w:hAnsi="Times New Roman" w:cs="Times New Roman"/>
                      <w:color w:val="595959" w:themeColor="text1" w:themeTint="A6"/>
                      <w:sz w:val="24"/>
                      <w:szCs w:val="24"/>
                      <w:lang w:eastAsia="es-ES"/>
                    </w:rPr>
                  </w:pPr>
                </w:p>
              </w:tc>
            </w:tr>
          </w:tbl>
          <w:p w:rsidR="00D67437" w:rsidRPr="00D67437" w:rsidRDefault="00D67437" w:rsidP="00D67437">
            <w:pPr>
              <w:spacing w:after="0" w:line="240" w:lineRule="auto"/>
              <w:jc w:val="center"/>
              <w:rPr>
                <w:rFonts w:ascii="Helvetica" w:eastAsia="Times New Roman" w:hAnsi="Helvetica" w:cs="Helvetica"/>
                <w:color w:val="595959" w:themeColor="text1" w:themeTint="A6"/>
                <w:sz w:val="24"/>
                <w:szCs w:val="24"/>
                <w:lang w:eastAsia="es-ES"/>
              </w:rPr>
            </w:pPr>
          </w:p>
        </w:tc>
      </w:tr>
      <w:tr w:rsidR="00D67437" w:rsidRPr="00D67437" w:rsidTr="00D67437">
        <w:trPr>
          <w:tblCellSpacing w:w="15" w:type="dxa"/>
          <w:jc w:val="center"/>
        </w:trPr>
        <w:tc>
          <w:tcPr>
            <w:tcW w:w="0" w:type="auto"/>
            <w:tcMar>
              <w:top w:w="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7437" w:rsidRPr="00D6743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67437" w:rsidRPr="00D67437">
                    <w:trPr>
                      <w:tblCellSpacing w:w="0" w:type="dxa"/>
                    </w:trPr>
                    <w:tc>
                      <w:tcPr>
                        <w:tcW w:w="0" w:type="auto"/>
                        <w:tcMar>
                          <w:top w:w="300" w:type="dxa"/>
                          <w:left w:w="210" w:type="dxa"/>
                          <w:bottom w:w="225" w:type="dxa"/>
                          <w:right w:w="150" w:type="dxa"/>
                        </w:tcMar>
                        <w:vAlign w:val="center"/>
                        <w:hideMark/>
                      </w:tcPr>
                      <w:p w:rsidR="00D67437" w:rsidRPr="00D67437" w:rsidRDefault="00D67437" w:rsidP="00D67437">
                        <w:pPr>
                          <w:spacing w:after="0" w:line="240" w:lineRule="auto"/>
                          <w:jc w:val="both"/>
                          <w:rPr>
                            <w:rFonts w:ascii="Times New Roman" w:eastAsia="Times New Roman" w:hAnsi="Times New Roman" w:cs="Times New Roman"/>
                            <w:color w:val="595959" w:themeColor="text1" w:themeTint="A6"/>
                            <w:sz w:val="24"/>
                            <w:szCs w:val="24"/>
                            <w:lang w:eastAsia="es-ES"/>
                          </w:rPr>
                        </w:pPr>
                        <w:r w:rsidRPr="00D67437">
                          <w:rPr>
                            <w:rFonts w:ascii="Times New Roman" w:eastAsia="Times New Roman" w:hAnsi="Times New Roman" w:cs="Times New Roman"/>
                            <w:b/>
                            <w:bCs/>
                            <w:color w:val="595959" w:themeColor="text1" w:themeTint="A6"/>
                            <w:sz w:val="24"/>
                            <w:szCs w:val="24"/>
                            <w:lang w:eastAsia="es-ES"/>
                          </w:rPr>
                          <w:t>Madrid, 30 de enero de 2023</w:t>
                        </w:r>
                        <w:r w:rsidRPr="00D67437">
                          <w:rPr>
                            <w:rFonts w:ascii="Times New Roman" w:eastAsia="Times New Roman" w:hAnsi="Times New Roman" w:cs="Times New Roman"/>
                            <w:color w:val="595959" w:themeColor="text1" w:themeTint="A6"/>
                            <w:sz w:val="24"/>
                            <w:szCs w:val="24"/>
                            <w:lang w:eastAsia="es-ES"/>
                          </w:rPr>
                          <w:t> – Fundación Diversidad ha anunciado la incorporación de un nuevo socio corporativo a su lista de organizaciones. La empresa gaditana </w:t>
                        </w:r>
                        <w:proofErr w:type="spellStart"/>
                        <w:r w:rsidRPr="00D67437">
                          <w:rPr>
                            <w:rFonts w:ascii="Times New Roman" w:eastAsia="Times New Roman" w:hAnsi="Times New Roman" w:cs="Times New Roman"/>
                            <w:b/>
                            <w:bCs/>
                            <w:color w:val="595959" w:themeColor="text1" w:themeTint="A6"/>
                            <w:sz w:val="24"/>
                            <w:szCs w:val="24"/>
                            <w:lang w:eastAsia="es-ES"/>
                          </w:rPr>
                          <w:t>HumAna</w:t>
                        </w:r>
                        <w:proofErr w:type="spellEnd"/>
                        <w:r w:rsidRPr="00D67437">
                          <w:rPr>
                            <w:rFonts w:ascii="Times New Roman" w:eastAsia="Times New Roman" w:hAnsi="Times New Roman" w:cs="Times New Roman"/>
                            <w:b/>
                            <w:bCs/>
                            <w:color w:val="595959" w:themeColor="text1" w:themeTint="A6"/>
                            <w:sz w:val="24"/>
                            <w:szCs w:val="24"/>
                            <w:lang w:eastAsia="es-ES"/>
                          </w:rPr>
                          <w:t xml:space="preserve"> &amp; Mente</w:t>
                        </w:r>
                        <w:r w:rsidRPr="00D67437">
                          <w:rPr>
                            <w:rFonts w:ascii="Times New Roman" w:eastAsia="Times New Roman" w:hAnsi="Times New Roman" w:cs="Times New Roman"/>
                            <w:color w:val="595959" w:themeColor="text1" w:themeTint="A6"/>
                            <w:sz w:val="24"/>
                            <w:szCs w:val="24"/>
                            <w:lang w:eastAsia="es-ES"/>
                          </w:rPr>
                          <w:t> se une a Fundación Diversidad e inaugura la lista de pequeñas y medianas empresas del 2023 comprometidas con la diversidad e inclusión.</w:t>
                        </w:r>
                      </w:p>
                      <w:p w:rsidR="00D67437" w:rsidRPr="00D67437" w:rsidRDefault="00D67437" w:rsidP="00D67437">
                        <w:pPr>
                          <w:spacing w:after="0" w:line="240" w:lineRule="auto"/>
                          <w:jc w:val="both"/>
                          <w:rPr>
                            <w:rFonts w:ascii="Times New Roman" w:eastAsia="Times New Roman" w:hAnsi="Times New Roman" w:cs="Times New Roman"/>
                            <w:color w:val="595959" w:themeColor="text1" w:themeTint="A6"/>
                            <w:sz w:val="24"/>
                            <w:szCs w:val="24"/>
                            <w:lang w:eastAsia="es-ES"/>
                          </w:rPr>
                        </w:pPr>
                        <w:r w:rsidRPr="00D67437">
                          <w:rPr>
                            <w:rFonts w:ascii="Times New Roman" w:eastAsia="Times New Roman" w:hAnsi="Times New Roman" w:cs="Times New Roman"/>
                            <w:color w:val="595959" w:themeColor="text1" w:themeTint="A6"/>
                            <w:sz w:val="24"/>
                            <w:szCs w:val="24"/>
                            <w:lang w:eastAsia="es-ES"/>
                          </w:rPr>
                          <w:t> </w:t>
                        </w:r>
                      </w:p>
                      <w:p w:rsidR="00D67437" w:rsidRPr="00D67437" w:rsidRDefault="00D67437" w:rsidP="00D67437">
                        <w:pPr>
                          <w:spacing w:after="0" w:line="240" w:lineRule="auto"/>
                          <w:jc w:val="both"/>
                          <w:rPr>
                            <w:rFonts w:ascii="Times New Roman" w:eastAsia="Times New Roman" w:hAnsi="Times New Roman" w:cs="Times New Roman"/>
                            <w:color w:val="595959" w:themeColor="text1" w:themeTint="A6"/>
                            <w:sz w:val="24"/>
                            <w:szCs w:val="24"/>
                            <w:lang w:eastAsia="es-ES"/>
                          </w:rPr>
                        </w:pPr>
                        <w:r w:rsidRPr="00D67437">
                          <w:rPr>
                            <w:rFonts w:ascii="Times New Roman" w:eastAsia="Times New Roman" w:hAnsi="Times New Roman" w:cs="Times New Roman"/>
                            <w:color w:val="595959" w:themeColor="text1" w:themeTint="A6"/>
                            <w:sz w:val="24"/>
                            <w:szCs w:val="24"/>
                            <w:lang w:eastAsia="es-ES"/>
                          </w:rPr>
                          <w:t>Según el convenio de colaboración firmado entre Fundación Diversidad y Humana &amp; Mente, la empresa andaluza se compromete a regirse por los principios de la Carta de la Diversidad, una iniciativa que apoya la Comisión Europea. Además, se involucra para ser ejemplo y proyectar buenas prácticas en materia de diversidad, inclusión y no discriminación hacía todos los colectivos, entre otros compromisos.</w:t>
                        </w:r>
                      </w:p>
                      <w:p w:rsidR="00D67437" w:rsidRPr="00D67437" w:rsidRDefault="00D67437" w:rsidP="00D67437">
                        <w:pPr>
                          <w:spacing w:after="0" w:line="240" w:lineRule="auto"/>
                          <w:jc w:val="both"/>
                          <w:rPr>
                            <w:rFonts w:ascii="Times New Roman" w:eastAsia="Times New Roman" w:hAnsi="Times New Roman" w:cs="Times New Roman"/>
                            <w:color w:val="595959" w:themeColor="text1" w:themeTint="A6"/>
                            <w:sz w:val="24"/>
                            <w:szCs w:val="24"/>
                            <w:lang w:eastAsia="es-ES"/>
                          </w:rPr>
                        </w:pPr>
                        <w:r w:rsidRPr="00D67437">
                          <w:rPr>
                            <w:rFonts w:ascii="Times New Roman" w:eastAsia="Times New Roman" w:hAnsi="Times New Roman" w:cs="Times New Roman"/>
                            <w:color w:val="595959" w:themeColor="text1" w:themeTint="A6"/>
                            <w:sz w:val="24"/>
                            <w:szCs w:val="24"/>
                            <w:lang w:eastAsia="es-ES"/>
                          </w:rPr>
                          <w:t> </w:t>
                        </w:r>
                      </w:p>
                      <w:p w:rsidR="00D67437" w:rsidRPr="00D67437" w:rsidRDefault="00D67437" w:rsidP="00D67437">
                        <w:pPr>
                          <w:spacing w:after="0" w:line="240" w:lineRule="auto"/>
                          <w:jc w:val="both"/>
                          <w:rPr>
                            <w:rFonts w:ascii="Times New Roman" w:eastAsia="Times New Roman" w:hAnsi="Times New Roman" w:cs="Times New Roman"/>
                            <w:color w:val="595959" w:themeColor="text1" w:themeTint="A6"/>
                            <w:sz w:val="24"/>
                            <w:szCs w:val="24"/>
                            <w:lang w:eastAsia="es-ES"/>
                          </w:rPr>
                        </w:pPr>
                        <w:r w:rsidRPr="00D67437">
                          <w:rPr>
                            <w:rFonts w:ascii="Times New Roman" w:eastAsia="Times New Roman" w:hAnsi="Times New Roman" w:cs="Times New Roman"/>
                            <w:color w:val="595959" w:themeColor="text1" w:themeTint="A6"/>
                            <w:sz w:val="24"/>
                            <w:szCs w:val="24"/>
                            <w:lang w:eastAsia="es-ES"/>
                          </w:rPr>
                          <w:t>Con esta incorporación, </w:t>
                        </w:r>
                        <w:proofErr w:type="spellStart"/>
                        <w:r w:rsidRPr="00D67437">
                          <w:rPr>
                            <w:rFonts w:ascii="Times New Roman" w:eastAsia="Times New Roman" w:hAnsi="Times New Roman" w:cs="Times New Roman"/>
                            <w:b/>
                            <w:bCs/>
                            <w:color w:val="595959" w:themeColor="text1" w:themeTint="A6"/>
                            <w:sz w:val="24"/>
                            <w:szCs w:val="24"/>
                            <w:lang w:eastAsia="es-ES"/>
                          </w:rPr>
                          <w:t>HumAna</w:t>
                        </w:r>
                        <w:proofErr w:type="spellEnd"/>
                        <w:r w:rsidRPr="00D67437">
                          <w:rPr>
                            <w:rFonts w:ascii="Times New Roman" w:eastAsia="Times New Roman" w:hAnsi="Times New Roman" w:cs="Times New Roman"/>
                            <w:b/>
                            <w:bCs/>
                            <w:color w:val="595959" w:themeColor="text1" w:themeTint="A6"/>
                            <w:sz w:val="24"/>
                            <w:szCs w:val="24"/>
                            <w:lang w:eastAsia="es-ES"/>
                          </w:rPr>
                          <w:t xml:space="preserve"> &amp; Mente</w:t>
                        </w:r>
                        <w:r w:rsidRPr="00D67437">
                          <w:rPr>
                            <w:rFonts w:ascii="Times New Roman" w:eastAsia="Times New Roman" w:hAnsi="Times New Roman" w:cs="Times New Roman"/>
                            <w:color w:val="595959" w:themeColor="text1" w:themeTint="A6"/>
                            <w:sz w:val="24"/>
                            <w:szCs w:val="24"/>
                            <w:lang w:eastAsia="es-ES"/>
                          </w:rPr>
                          <w:t> se beneficiará de los nuevos modelos de </w:t>
                        </w:r>
                        <w:proofErr w:type="spellStart"/>
                        <w:r w:rsidRPr="00D67437">
                          <w:rPr>
                            <w:rFonts w:ascii="Times New Roman" w:eastAsia="Times New Roman" w:hAnsi="Times New Roman" w:cs="Times New Roman"/>
                            <w:i/>
                            <w:iCs/>
                            <w:color w:val="595959" w:themeColor="text1" w:themeTint="A6"/>
                            <w:sz w:val="24"/>
                            <w:szCs w:val="24"/>
                            <w:lang w:eastAsia="es-ES"/>
                          </w:rPr>
                          <w:t>networking</w:t>
                        </w:r>
                        <w:proofErr w:type="spellEnd"/>
                        <w:r w:rsidRPr="00D67437">
                          <w:rPr>
                            <w:rFonts w:ascii="Times New Roman" w:eastAsia="Times New Roman" w:hAnsi="Times New Roman" w:cs="Times New Roman"/>
                            <w:color w:val="595959" w:themeColor="text1" w:themeTint="A6"/>
                            <w:sz w:val="24"/>
                            <w:szCs w:val="24"/>
                            <w:lang w:eastAsia="es-ES"/>
                          </w:rPr>
                          <w:t> sobre D&amp;I. También tendrá acceso a estudios y asesorías de Fundación Diversidad y podrá participar en actos de la Fundación con su </w:t>
                        </w:r>
                        <w:r w:rsidRPr="00D67437">
                          <w:rPr>
                            <w:rFonts w:ascii="Times New Roman" w:eastAsia="Times New Roman" w:hAnsi="Times New Roman" w:cs="Times New Roman"/>
                            <w:i/>
                            <w:iCs/>
                            <w:color w:val="595959" w:themeColor="text1" w:themeTint="A6"/>
                            <w:sz w:val="24"/>
                            <w:szCs w:val="24"/>
                            <w:lang w:eastAsia="es-ES"/>
                          </w:rPr>
                          <w:t>Business Case</w:t>
                        </w:r>
                        <w:r w:rsidRPr="00D67437">
                          <w:rPr>
                            <w:rFonts w:ascii="Times New Roman" w:eastAsia="Times New Roman" w:hAnsi="Times New Roman" w:cs="Times New Roman"/>
                            <w:color w:val="595959" w:themeColor="text1" w:themeTint="A6"/>
                            <w:sz w:val="24"/>
                            <w:szCs w:val="24"/>
                            <w:lang w:eastAsia="es-ES"/>
                          </w:rPr>
                          <w:t xml:space="preserve">. Asimismo, recibirá un </w:t>
                        </w:r>
                        <w:proofErr w:type="spellStart"/>
                        <w:r w:rsidRPr="00D67437">
                          <w:rPr>
                            <w:rFonts w:ascii="Times New Roman" w:eastAsia="Times New Roman" w:hAnsi="Times New Roman" w:cs="Times New Roman"/>
                            <w:color w:val="595959" w:themeColor="text1" w:themeTint="A6"/>
                            <w:sz w:val="24"/>
                            <w:szCs w:val="24"/>
                            <w:lang w:eastAsia="es-ES"/>
                          </w:rPr>
                          <w:t>webinar</w:t>
                        </w:r>
                        <w:proofErr w:type="spellEnd"/>
                        <w:r w:rsidRPr="00D67437">
                          <w:rPr>
                            <w:rFonts w:ascii="Times New Roman" w:eastAsia="Times New Roman" w:hAnsi="Times New Roman" w:cs="Times New Roman"/>
                            <w:color w:val="595959" w:themeColor="text1" w:themeTint="A6"/>
                            <w:sz w:val="24"/>
                            <w:szCs w:val="24"/>
                            <w:lang w:eastAsia="es-ES"/>
                          </w:rPr>
                          <w:t xml:space="preserve"> anual conjunto para firmantes de la Carta de la Diversidad en España sobre un tema relacionado con la Diversidad. Por último, algunos de los otros beneficios del acuerdo también incluyen acciones de visibilidad y comunicación.</w:t>
                        </w:r>
                      </w:p>
                      <w:p w:rsidR="00D67437" w:rsidRPr="00D67437" w:rsidRDefault="00D67437" w:rsidP="00D67437">
                        <w:pPr>
                          <w:spacing w:after="0" w:line="240" w:lineRule="auto"/>
                          <w:jc w:val="both"/>
                          <w:rPr>
                            <w:rFonts w:ascii="Times New Roman" w:eastAsia="Times New Roman" w:hAnsi="Times New Roman" w:cs="Times New Roman"/>
                            <w:color w:val="595959" w:themeColor="text1" w:themeTint="A6"/>
                            <w:sz w:val="24"/>
                            <w:szCs w:val="24"/>
                            <w:lang w:eastAsia="es-ES"/>
                          </w:rPr>
                        </w:pPr>
                        <w:r w:rsidRPr="00D67437">
                          <w:rPr>
                            <w:rFonts w:ascii="Times New Roman" w:eastAsia="Times New Roman" w:hAnsi="Times New Roman" w:cs="Times New Roman"/>
                            <w:color w:val="595959" w:themeColor="text1" w:themeTint="A6"/>
                            <w:sz w:val="24"/>
                            <w:szCs w:val="24"/>
                            <w:lang w:eastAsia="es-ES"/>
                          </w:rPr>
                          <w:t> </w:t>
                        </w:r>
                      </w:p>
                      <w:p w:rsidR="00D67437" w:rsidRPr="00D67437" w:rsidRDefault="00D67437" w:rsidP="00D67437">
                        <w:pPr>
                          <w:spacing w:after="0" w:line="240" w:lineRule="auto"/>
                          <w:jc w:val="both"/>
                          <w:rPr>
                            <w:rFonts w:ascii="Times New Roman" w:eastAsia="Times New Roman" w:hAnsi="Times New Roman" w:cs="Times New Roman"/>
                            <w:color w:val="595959" w:themeColor="text1" w:themeTint="A6"/>
                            <w:sz w:val="24"/>
                            <w:szCs w:val="24"/>
                            <w:lang w:eastAsia="es-ES"/>
                          </w:rPr>
                        </w:pPr>
                        <w:r w:rsidRPr="00D67437">
                          <w:rPr>
                            <w:rFonts w:ascii="Times New Roman" w:eastAsia="Times New Roman" w:hAnsi="Times New Roman" w:cs="Times New Roman"/>
                            <w:b/>
                            <w:bCs/>
                            <w:color w:val="595959" w:themeColor="text1" w:themeTint="A6"/>
                            <w:sz w:val="24"/>
                            <w:szCs w:val="24"/>
                            <w:lang w:eastAsia="es-ES"/>
                          </w:rPr>
                          <w:t>Fundación Diversidad suma nuevas embajadoras en Cádiz</w:t>
                        </w:r>
                      </w:p>
                      <w:p w:rsidR="00D67437" w:rsidRPr="00D67437" w:rsidRDefault="00D67437" w:rsidP="00D67437">
                        <w:pPr>
                          <w:spacing w:after="0" w:line="240" w:lineRule="auto"/>
                          <w:jc w:val="both"/>
                          <w:rPr>
                            <w:rFonts w:ascii="Times New Roman" w:eastAsia="Times New Roman" w:hAnsi="Times New Roman" w:cs="Times New Roman"/>
                            <w:color w:val="595959" w:themeColor="text1" w:themeTint="A6"/>
                            <w:sz w:val="24"/>
                            <w:szCs w:val="24"/>
                            <w:lang w:eastAsia="es-ES"/>
                          </w:rPr>
                        </w:pPr>
                        <w:r w:rsidRPr="00D67437">
                          <w:rPr>
                            <w:rFonts w:ascii="Times New Roman" w:eastAsia="Times New Roman" w:hAnsi="Times New Roman" w:cs="Times New Roman"/>
                            <w:b/>
                            <w:bCs/>
                            <w:color w:val="595959" w:themeColor="text1" w:themeTint="A6"/>
                            <w:sz w:val="24"/>
                            <w:szCs w:val="24"/>
                            <w:lang w:eastAsia="es-ES"/>
                          </w:rPr>
                          <w:t>Andalucía</w:t>
                        </w:r>
                        <w:r w:rsidRPr="00D67437">
                          <w:rPr>
                            <w:rFonts w:ascii="Times New Roman" w:eastAsia="Times New Roman" w:hAnsi="Times New Roman" w:cs="Times New Roman"/>
                            <w:color w:val="595959" w:themeColor="text1" w:themeTint="A6"/>
                            <w:sz w:val="24"/>
                            <w:szCs w:val="24"/>
                            <w:lang w:eastAsia="es-ES"/>
                          </w:rPr>
                          <w:t> es la tercera comunidad autónoma con más organizaciones comprometidas con la diversidad e inclusión, según los datos de empresas firmantes de la Carta de la Diversidad en 2022. Además de la adhesión a esta Carta, la suma de empresas como </w:t>
                        </w:r>
                        <w:proofErr w:type="spellStart"/>
                        <w:r w:rsidRPr="00D67437">
                          <w:rPr>
                            <w:rFonts w:ascii="Times New Roman" w:eastAsia="Times New Roman" w:hAnsi="Times New Roman" w:cs="Times New Roman"/>
                            <w:b/>
                            <w:bCs/>
                            <w:color w:val="595959" w:themeColor="text1" w:themeTint="A6"/>
                            <w:sz w:val="24"/>
                            <w:szCs w:val="24"/>
                            <w:lang w:eastAsia="es-ES"/>
                          </w:rPr>
                          <w:t>Hum</w:t>
                        </w:r>
                        <w:bookmarkStart w:id="0" w:name="_GoBack"/>
                        <w:bookmarkEnd w:id="0"/>
                        <w:r w:rsidRPr="00D67437">
                          <w:rPr>
                            <w:rFonts w:ascii="Times New Roman" w:eastAsia="Times New Roman" w:hAnsi="Times New Roman" w:cs="Times New Roman"/>
                            <w:b/>
                            <w:bCs/>
                            <w:color w:val="595959" w:themeColor="text1" w:themeTint="A6"/>
                            <w:sz w:val="24"/>
                            <w:szCs w:val="24"/>
                            <w:lang w:eastAsia="es-ES"/>
                          </w:rPr>
                          <w:t>Ana</w:t>
                        </w:r>
                        <w:proofErr w:type="spellEnd"/>
                        <w:r w:rsidRPr="00D67437">
                          <w:rPr>
                            <w:rFonts w:ascii="Times New Roman" w:eastAsia="Times New Roman" w:hAnsi="Times New Roman" w:cs="Times New Roman"/>
                            <w:b/>
                            <w:bCs/>
                            <w:color w:val="595959" w:themeColor="text1" w:themeTint="A6"/>
                            <w:sz w:val="24"/>
                            <w:szCs w:val="24"/>
                            <w:lang w:eastAsia="es-ES"/>
                          </w:rPr>
                          <w:t xml:space="preserve"> &amp; Mente</w:t>
                        </w:r>
                        <w:r w:rsidRPr="00D67437">
                          <w:rPr>
                            <w:rFonts w:ascii="Times New Roman" w:eastAsia="Times New Roman" w:hAnsi="Times New Roman" w:cs="Times New Roman"/>
                            <w:color w:val="595959" w:themeColor="text1" w:themeTint="A6"/>
                            <w:sz w:val="24"/>
                            <w:szCs w:val="24"/>
                            <w:lang w:eastAsia="es-ES"/>
                          </w:rPr>
                          <w:t> contribuirá a sumar más empresas en la región y, concretamente, en la </w:t>
                        </w:r>
                        <w:r w:rsidRPr="00D67437">
                          <w:rPr>
                            <w:rFonts w:ascii="Times New Roman" w:eastAsia="Times New Roman" w:hAnsi="Times New Roman" w:cs="Times New Roman"/>
                            <w:b/>
                            <w:bCs/>
                            <w:color w:val="595959" w:themeColor="text1" w:themeTint="A6"/>
                            <w:sz w:val="24"/>
                            <w:szCs w:val="24"/>
                            <w:lang w:eastAsia="es-ES"/>
                          </w:rPr>
                          <w:t>provincia de Cádiz</w:t>
                        </w:r>
                        <w:r w:rsidRPr="00D67437">
                          <w:rPr>
                            <w:rFonts w:ascii="Times New Roman" w:eastAsia="Times New Roman" w:hAnsi="Times New Roman" w:cs="Times New Roman"/>
                            <w:color w:val="595959" w:themeColor="text1" w:themeTint="A6"/>
                            <w:sz w:val="24"/>
                            <w:szCs w:val="24"/>
                            <w:lang w:eastAsia="es-ES"/>
                          </w:rPr>
                          <w:t>.</w:t>
                        </w:r>
                      </w:p>
                      <w:p w:rsidR="00D67437" w:rsidRPr="00D67437" w:rsidRDefault="00D67437" w:rsidP="00D67437">
                        <w:pPr>
                          <w:spacing w:after="0" w:line="240" w:lineRule="auto"/>
                          <w:jc w:val="both"/>
                          <w:rPr>
                            <w:rFonts w:ascii="Times New Roman" w:eastAsia="Times New Roman" w:hAnsi="Times New Roman" w:cs="Times New Roman"/>
                            <w:color w:val="595959" w:themeColor="text1" w:themeTint="A6"/>
                            <w:sz w:val="24"/>
                            <w:szCs w:val="24"/>
                            <w:lang w:eastAsia="es-ES"/>
                          </w:rPr>
                        </w:pPr>
                        <w:r w:rsidRPr="00D67437">
                          <w:rPr>
                            <w:rFonts w:ascii="Times New Roman" w:eastAsia="Times New Roman" w:hAnsi="Times New Roman" w:cs="Times New Roman"/>
                            <w:color w:val="595959" w:themeColor="text1" w:themeTint="A6"/>
                            <w:sz w:val="24"/>
                            <w:szCs w:val="24"/>
                            <w:lang w:eastAsia="es-ES"/>
                          </w:rPr>
                          <w:t> </w:t>
                        </w:r>
                      </w:p>
                      <w:p w:rsidR="00D67437" w:rsidRPr="00D67437" w:rsidRDefault="00D67437" w:rsidP="00D67437">
                        <w:pPr>
                          <w:spacing w:after="0" w:line="240" w:lineRule="auto"/>
                          <w:jc w:val="both"/>
                          <w:rPr>
                            <w:rFonts w:ascii="Times New Roman" w:eastAsia="Times New Roman" w:hAnsi="Times New Roman" w:cs="Times New Roman"/>
                            <w:color w:val="595959" w:themeColor="text1" w:themeTint="A6"/>
                            <w:sz w:val="24"/>
                            <w:szCs w:val="24"/>
                            <w:lang w:eastAsia="es-ES"/>
                          </w:rPr>
                        </w:pPr>
                        <w:proofErr w:type="spellStart"/>
                        <w:r w:rsidRPr="00D67437">
                          <w:rPr>
                            <w:rFonts w:ascii="Times New Roman" w:eastAsia="Times New Roman" w:hAnsi="Times New Roman" w:cs="Times New Roman"/>
                            <w:b/>
                            <w:bCs/>
                            <w:color w:val="595959" w:themeColor="text1" w:themeTint="A6"/>
                            <w:sz w:val="24"/>
                            <w:szCs w:val="24"/>
                            <w:lang w:eastAsia="es-ES"/>
                          </w:rPr>
                          <w:t>HumAna</w:t>
                        </w:r>
                        <w:proofErr w:type="spellEnd"/>
                        <w:r w:rsidRPr="00D67437">
                          <w:rPr>
                            <w:rFonts w:ascii="Times New Roman" w:eastAsia="Times New Roman" w:hAnsi="Times New Roman" w:cs="Times New Roman"/>
                            <w:b/>
                            <w:bCs/>
                            <w:color w:val="595959" w:themeColor="text1" w:themeTint="A6"/>
                            <w:sz w:val="24"/>
                            <w:szCs w:val="24"/>
                            <w:lang w:eastAsia="es-ES"/>
                          </w:rPr>
                          <w:t xml:space="preserve"> &amp; Mente</w:t>
                        </w:r>
                        <w:r w:rsidRPr="00D67437">
                          <w:rPr>
                            <w:rFonts w:ascii="Times New Roman" w:eastAsia="Times New Roman" w:hAnsi="Times New Roman" w:cs="Times New Roman"/>
                            <w:color w:val="595959" w:themeColor="text1" w:themeTint="A6"/>
                            <w:sz w:val="24"/>
                            <w:szCs w:val="24"/>
                            <w:lang w:eastAsia="es-ES"/>
                          </w:rPr>
                          <w:t>, espacio de </w:t>
                        </w:r>
                        <w:r w:rsidRPr="00D67437">
                          <w:rPr>
                            <w:rFonts w:ascii="Times New Roman" w:eastAsia="Times New Roman" w:hAnsi="Times New Roman" w:cs="Times New Roman"/>
                            <w:b/>
                            <w:bCs/>
                            <w:color w:val="595959" w:themeColor="text1" w:themeTint="A6"/>
                            <w:sz w:val="24"/>
                            <w:szCs w:val="24"/>
                            <w:lang w:eastAsia="es-ES"/>
                          </w:rPr>
                          <w:t>Aprendizaje</w:t>
                        </w:r>
                        <w:r w:rsidRPr="00D67437">
                          <w:rPr>
                            <w:rFonts w:ascii="Times New Roman" w:eastAsia="Times New Roman" w:hAnsi="Times New Roman" w:cs="Times New Roman"/>
                            <w:color w:val="595959" w:themeColor="text1" w:themeTint="A6"/>
                            <w:sz w:val="24"/>
                            <w:szCs w:val="24"/>
                            <w:lang w:eastAsia="es-ES"/>
                          </w:rPr>
                          <w:t>, </w:t>
                        </w:r>
                        <w:r w:rsidRPr="00D67437">
                          <w:rPr>
                            <w:rFonts w:ascii="Times New Roman" w:eastAsia="Times New Roman" w:hAnsi="Times New Roman" w:cs="Times New Roman"/>
                            <w:b/>
                            <w:bCs/>
                            <w:color w:val="595959" w:themeColor="text1" w:themeTint="A6"/>
                            <w:sz w:val="24"/>
                            <w:szCs w:val="24"/>
                            <w:lang w:eastAsia="es-ES"/>
                          </w:rPr>
                          <w:t>Desarrollo</w:t>
                        </w:r>
                        <w:r w:rsidRPr="00D67437">
                          <w:rPr>
                            <w:rFonts w:ascii="Times New Roman" w:eastAsia="Times New Roman" w:hAnsi="Times New Roman" w:cs="Times New Roman"/>
                            <w:color w:val="595959" w:themeColor="text1" w:themeTint="A6"/>
                            <w:sz w:val="24"/>
                            <w:szCs w:val="24"/>
                            <w:lang w:eastAsia="es-ES"/>
                          </w:rPr>
                          <w:t> y </w:t>
                        </w:r>
                        <w:r w:rsidRPr="00D67437">
                          <w:rPr>
                            <w:rFonts w:ascii="Times New Roman" w:eastAsia="Times New Roman" w:hAnsi="Times New Roman" w:cs="Times New Roman"/>
                            <w:b/>
                            <w:bCs/>
                            <w:color w:val="595959" w:themeColor="text1" w:themeTint="A6"/>
                            <w:sz w:val="24"/>
                            <w:szCs w:val="24"/>
                            <w:lang w:eastAsia="es-ES"/>
                          </w:rPr>
                          <w:t>Transformación Relacional</w:t>
                        </w:r>
                        <w:r w:rsidRPr="00D67437">
                          <w:rPr>
                            <w:rFonts w:ascii="Times New Roman" w:eastAsia="Times New Roman" w:hAnsi="Times New Roman" w:cs="Times New Roman"/>
                            <w:color w:val="595959" w:themeColor="text1" w:themeTint="A6"/>
                            <w:sz w:val="24"/>
                            <w:szCs w:val="24"/>
                            <w:lang w:eastAsia="es-ES"/>
                          </w:rPr>
                          <w:t>, acompaña a entidades y empresas en el crecimiento y evolución de su modelo cultural y organizacional. También diseña y desarrolla proyectos de </w:t>
                        </w:r>
                        <w:r w:rsidRPr="00D67437">
                          <w:rPr>
                            <w:rFonts w:ascii="Times New Roman" w:eastAsia="Times New Roman" w:hAnsi="Times New Roman" w:cs="Times New Roman"/>
                            <w:b/>
                            <w:bCs/>
                            <w:color w:val="595959" w:themeColor="text1" w:themeTint="A6"/>
                            <w:sz w:val="24"/>
                            <w:szCs w:val="24"/>
                            <w:lang w:eastAsia="es-ES"/>
                          </w:rPr>
                          <w:t>Innovación Social Empresarial</w:t>
                        </w:r>
                        <w:r w:rsidRPr="00D67437">
                          <w:rPr>
                            <w:rFonts w:ascii="Times New Roman" w:eastAsia="Times New Roman" w:hAnsi="Times New Roman" w:cs="Times New Roman"/>
                            <w:color w:val="595959" w:themeColor="text1" w:themeTint="A6"/>
                            <w:sz w:val="24"/>
                            <w:szCs w:val="24"/>
                            <w:lang w:eastAsia="es-ES"/>
                          </w:rPr>
                          <w:t>, entre los que cabe destacar “</w:t>
                        </w:r>
                        <w:proofErr w:type="spellStart"/>
                        <w:r w:rsidRPr="00D67437">
                          <w:rPr>
                            <w:rFonts w:ascii="Times New Roman" w:eastAsia="Times New Roman" w:hAnsi="Times New Roman" w:cs="Times New Roman"/>
                            <w:b/>
                            <w:bCs/>
                            <w:color w:val="595959" w:themeColor="text1" w:themeTint="A6"/>
                            <w:sz w:val="24"/>
                            <w:szCs w:val="24"/>
                            <w:lang w:eastAsia="es-ES"/>
                          </w:rPr>
                          <w:t>Networking</w:t>
                        </w:r>
                        <w:proofErr w:type="spellEnd"/>
                        <w:r w:rsidRPr="00D67437">
                          <w:rPr>
                            <w:rFonts w:ascii="Times New Roman" w:eastAsia="Times New Roman" w:hAnsi="Times New Roman" w:cs="Times New Roman"/>
                            <w:b/>
                            <w:bCs/>
                            <w:color w:val="595959" w:themeColor="text1" w:themeTint="A6"/>
                            <w:sz w:val="24"/>
                            <w:szCs w:val="24"/>
                            <w:lang w:eastAsia="es-ES"/>
                          </w:rPr>
                          <w:t xml:space="preserve"> Inclusivo y Accesible</w:t>
                        </w:r>
                        <w:r w:rsidRPr="00D67437">
                          <w:rPr>
                            <w:rFonts w:ascii="Times New Roman" w:eastAsia="Times New Roman" w:hAnsi="Times New Roman" w:cs="Times New Roman"/>
                            <w:color w:val="595959" w:themeColor="text1" w:themeTint="A6"/>
                            <w:sz w:val="24"/>
                            <w:szCs w:val="24"/>
                            <w:lang w:eastAsia="es-ES"/>
                          </w:rPr>
                          <w:t>”.</w:t>
                        </w:r>
                      </w:p>
                      <w:p w:rsidR="00D67437" w:rsidRPr="00D67437" w:rsidRDefault="00D67437" w:rsidP="00D67437">
                        <w:pPr>
                          <w:spacing w:after="0" w:line="240" w:lineRule="auto"/>
                          <w:jc w:val="both"/>
                          <w:rPr>
                            <w:rFonts w:ascii="Times New Roman" w:eastAsia="Times New Roman" w:hAnsi="Times New Roman" w:cs="Times New Roman"/>
                            <w:color w:val="595959" w:themeColor="text1" w:themeTint="A6"/>
                            <w:sz w:val="24"/>
                            <w:szCs w:val="24"/>
                            <w:lang w:eastAsia="es-ES"/>
                          </w:rPr>
                        </w:pPr>
                        <w:r w:rsidRPr="00D67437">
                          <w:rPr>
                            <w:rFonts w:ascii="Times New Roman" w:eastAsia="Times New Roman" w:hAnsi="Times New Roman" w:cs="Times New Roman"/>
                            <w:color w:val="595959" w:themeColor="text1" w:themeTint="A6"/>
                            <w:sz w:val="24"/>
                            <w:szCs w:val="24"/>
                            <w:lang w:eastAsia="es-ES"/>
                          </w:rPr>
                          <w:t> </w:t>
                        </w:r>
                      </w:p>
                      <w:p w:rsidR="00D67437" w:rsidRPr="00D67437" w:rsidRDefault="00D67437" w:rsidP="00D67437">
                        <w:pPr>
                          <w:spacing w:after="0" w:line="240" w:lineRule="auto"/>
                          <w:jc w:val="both"/>
                          <w:rPr>
                            <w:rFonts w:ascii="Times New Roman" w:eastAsia="Times New Roman" w:hAnsi="Times New Roman" w:cs="Times New Roman"/>
                            <w:color w:val="595959" w:themeColor="text1" w:themeTint="A6"/>
                            <w:sz w:val="24"/>
                            <w:szCs w:val="24"/>
                            <w:lang w:eastAsia="es-ES"/>
                          </w:rPr>
                        </w:pPr>
                        <w:r w:rsidRPr="00D67437">
                          <w:rPr>
                            <w:rFonts w:ascii="Times New Roman" w:eastAsia="Times New Roman" w:hAnsi="Times New Roman" w:cs="Times New Roman"/>
                            <w:color w:val="595959" w:themeColor="text1" w:themeTint="A6"/>
                            <w:sz w:val="24"/>
                            <w:szCs w:val="24"/>
                            <w:lang w:eastAsia="es-ES"/>
                          </w:rPr>
                          <w:t xml:space="preserve">El Primer Congreso Nacional de </w:t>
                        </w:r>
                        <w:proofErr w:type="spellStart"/>
                        <w:r w:rsidRPr="00D67437">
                          <w:rPr>
                            <w:rFonts w:ascii="Times New Roman" w:eastAsia="Times New Roman" w:hAnsi="Times New Roman" w:cs="Times New Roman"/>
                            <w:color w:val="595959" w:themeColor="text1" w:themeTint="A6"/>
                            <w:sz w:val="24"/>
                            <w:szCs w:val="24"/>
                            <w:lang w:eastAsia="es-ES"/>
                          </w:rPr>
                          <w:t>Networking</w:t>
                        </w:r>
                        <w:proofErr w:type="spellEnd"/>
                        <w:r w:rsidRPr="00D67437">
                          <w:rPr>
                            <w:rFonts w:ascii="Times New Roman" w:eastAsia="Times New Roman" w:hAnsi="Times New Roman" w:cs="Times New Roman"/>
                            <w:color w:val="595959" w:themeColor="text1" w:themeTint="A6"/>
                            <w:sz w:val="24"/>
                            <w:szCs w:val="24"/>
                            <w:lang w:eastAsia="es-ES"/>
                          </w:rPr>
                          <w:t xml:space="preserve"> Inclusivo y Accesible lo celebró en 2022 y ya está en pleno desarrollo del Segundo Congreso Inclusivo en este año. En palabras de Ana María Sanjuán, fundadora y CEO de</w:t>
                        </w:r>
                        <w:r w:rsidRPr="00D67437">
                          <w:rPr>
                            <w:rFonts w:ascii="Times New Roman" w:eastAsia="Times New Roman" w:hAnsi="Times New Roman" w:cs="Times New Roman"/>
                            <w:b/>
                            <w:bCs/>
                            <w:color w:val="595959" w:themeColor="text1" w:themeTint="A6"/>
                            <w:sz w:val="24"/>
                            <w:szCs w:val="24"/>
                            <w:lang w:eastAsia="es-ES"/>
                          </w:rPr>
                          <w:t> </w:t>
                        </w:r>
                        <w:proofErr w:type="spellStart"/>
                        <w:r w:rsidRPr="00D67437">
                          <w:rPr>
                            <w:rFonts w:ascii="Times New Roman" w:eastAsia="Times New Roman" w:hAnsi="Times New Roman" w:cs="Times New Roman"/>
                            <w:b/>
                            <w:bCs/>
                            <w:color w:val="595959" w:themeColor="text1" w:themeTint="A6"/>
                            <w:sz w:val="24"/>
                            <w:szCs w:val="24"/>
                            <w:lang w:eastAsia="es-ES"/>
                          </w:rPr>
                          <w:t>HumAna</w:t>
                        </w:r>
                        <w:proofErr w:type="spellEnd"/>
                        <w:r w:rsidRPr="00D67437">
                          <w:rPr>
                            <w:rFonts w:ascii="Times New Roman" w:eastAsia="Times New Roman" w:hAnsi="Times New Roman" w:cs="Times New Roman"/>
                            <w:b/>
                            <w:bCs/>
                            <w:color w:val="595959" w:themeColor="text1" w:themeTint="A6"/>
                            <w:sz w:val="24"/>
                            <w:szCs w:val="24"/>
                            <w:lang w:eastAsia="es-ES"/>
                          </w:rPr>
                          <w:t xml:space="preserve"> &amp; Mente,</w:t>
                        </w:r>
                        <w:r w:rsidRPr="00D67437">
                          <w:rPr>
                            <w:rFonts w:ascii="Times New Roman" w:eastAsia="Times New Roman" w:hAnsi="Times New Roman" w:cs="Times New Roman"/>
                            <w:color w:val="595959" w:themeColor="text1" w:themeTint="A6"/>
                            <w:sz w:val="24"/>
                            <w:szCs w:val="24"/>
                            <w:lang w:eastAsia="es-ES"/>
                          </w:rPr>
                          <w:t> “</w:t>
                        </w:r>
                        <w:r w:rsidRPr="00D67437">
                          <w:rPr>
                            <w:rFonts w:ascii="Times New Roman" w:eastAsia="Times New Roman" w:hAnsi="Times New Roman" w:cs="Times New Roman"/>
                            <w:i/>
                            <w:iCs/>
                            <w:color w:val="595959" w:themeColor="text1" w:themeTint="A6"/>
                            <w:sz w:val="24"/>
                            <w:szCs w:val="24"/>
                            <w:lang w:eastAsia="es-ES"/>
                          </w:rPr>
                          <w:t>el proyecto tiene como propósito construir un nuevo </w:t>
                        </w:r>
                        <w:r w:rsidRPr="00D67437">
                          <w:rPr>
                            <w:rFonts w:ascii="Times New Roman" w:eastAsia="Times New Roman" w:hAnsi="Times New Roman" w:cs="Times New Roman"/>
                            <w:b/>
                            <w:bCs/>
                            <w:i/>
                            <w:iCs/>
                            <w:color w:val="595959" w:themeColor="text1" w:themeTint="A6"/>
                            <w:sz w:val="24"/>
                            <w:szCs w:val="24"/>
                            <w:lang w:eastAsia="es-ES"/>
                          </w:rPr>
                          <w:t>Paradigma Relacional</w:t>
                        </w:r>
                        <w:r w:rsidRPr="00D67437">
                          <w:rPr>
                            <w:rFonts w:ascii="Times New Roman" w:eastAsia="Times New Roman" w:hAnsi="Times New Roman" w:cs="Times New Roman"/>
                            <w:i/>
                            <w:iCs/>
                            <w:color w:val="595959" w:themeColor="text1" w:themeTint="A6"/>
                            <w:sz w:val="24"/>
                            <w:szCs w:val="24"/>
                            <w:lang w:eastAsia="es-ES"/>
                          </w:rPr>
                          <w:t> donde podamos integrar las diferencias y la </w:t>
                        </w:r>
                        <w:r w:rsidRPr="00D67437">
                          <w:rPr>
                            <w:rFonts w:ascii="Times New Roman" w:eastAsia="Times New Roman" w:hAnsi="Times New Roman" w:cs="Times New Roman"/>
                            <w:b/>
                            <w:bCs/>
                            <w:i/>
                            <w:iCs/>
                            <w:color w:val="595959" w:themeColor="text1" w:themeTint="A6"/>
                            <w:sz w:val="24"/>
                            <w:szCs w:val="24"/>
                            <w:lang w:eastAsia="es-ES"/>
                          </w:rPr>
                          <w:t>Diversidad</w:t>
                        </w:r>
                        <w:r w:rsidRPr="00D67437">
                          <w:rPr>
                            <w:rFonts w:ascii="Times New Roman" w:eastAsia="Times New Roman" w:hAnsi="Times New Roman" w:cs="Times New Roman"/>
                            <w:i/>
                            <w:iCs/>
                            <w:color w:val="595959" w:themeColor="text1" w:themeTint="A6"/>
                            <w:sz w:val="24"/>
                            <w:szCs w:val="24"/>
                            <w:lang w:eastAsia="es-ES"/>
                          </w:rPr>
                          <w:t xml:space="preserve"> Humana como crecimiento y evolución. Transformar la mirada </w:t>
                        </w:r>
                        <w:r w:rsidRPr="00D67437">
                          <w:rPr>
                            <w:rFonts w:ascii="Times New Roman" w:eastAsia="Times New Roman" w:hAnsi="Times New Roman" w:cs="Times New Roman"/>
                            <w:i/>
                            <w:iCs/>
                            <w:color w:val="595959" w:themeColor="text1" w:themeTint="A6"/>
                            <w:sz w:val="24"/>
                            <w:szCs w:val="24"/>
                            <w:lang w:eastAsia="es-ES"/>
                          </w:rPr>
                          <w:lastRenderedPageBreak/>
                          <w:t>empresarial hacia la Discapacidad y la Diversidad es de vital importancia para conseguir una sociedad inclusiva, accesible y sostenible</w:t>
                        </w:r>
                        <w:r w:rsidRPr="00D67437">
                          <w:rPr>
                            <w:rFonts w:ascii="Times New Roman" w:eastAsia="Times New Roman" w:hAnsi="Times New Roman" w:cs="Times New Roman"/>
                            <w:color w:val="595959" w:themeColor="text1" w:themeTint="A6"/>
                            <w:sz w:val="24"/>
                            <w:szCs w:val="24"/>
                            <w:lang w:eastAsia="es-ES"/>
                          </w:rPr>
                          <w:t>”.</w:t>
                        </w:r>
                      </w:p>
                      <w:p w:rsidR="00D67437" w:rsidRPr="00D67437" w:rsidRDefault="00D67437" w:rsidP="00D67437">
                        <w:pPr>
                          <w:spacing w:after="0" w:line="240" w:lineRule="auto"/>
                          <w:jc w:val="center"/>
                          <w:rPr>
                            <w:rFonts w:ascii="Times New Roman" w:eastAsia="Times New Roman" w:hAnsi="Times New Roman" w:cs="Times New Roman"/>
                            <w:color w:val="595959" w:themeColor="text1" w:themeTint="A6"/>
                            <w:sz w:val="24"/>
                            <w:szCs w:val="24"/>
                            <w:lang w:eastAsia="es-ES"/>
                          </w:rPr>
                        </w:pPr>
                        <w:r w:rsidRPr="00D67437">
                          <w:rPr>
                            <w:rFonts w:ascii="Times New Roman" w:eastAsia="Times New Roman" w:hAnsi="Times New Roman" w:cs="Times New Roman"/>
                            <w:color w:val="595959" w:themeColor="text1" w:themeTint="A6"/>
                            <w:sz w:val="24"/>
                            <w:szCs w:val="24"/>
                            <w:lang w:eastAsia="es-ES"/>
                          </w:rPr>
                          <w:t>##</w:t>
                        </w:r>
                      </w:p>
                    </w:tc>
                  </w:tr>
                </w:tbl>
                <w:p w:rsidR="00D67437" w:rsidRPr="00D67437" w:rsidRDefault="00D67437" w:rsidP="00D67437">
                  <w:pPr>
                    <w:spacing w:after="0" w:line="240" w:lineRule="auto"/>
                    <w:rPr>
                      <w:rFonts w:ascii="Times New Roman" w:eastAsia="Times New Roman" w:hAnsi="Times New Roman" w:cs="Times New Roman"/>
                      <w:color w:val="595959" w:themeColor="text1" w:themeTint="A6"/>
                      <w:sz w:val="24"/>
                      <w:szCs w:val="24"/>
                      <w:lang w:eastAsia="es-ES"/>
                    </w:rPr>
                  </w:pPr>
                </w:p>
              </w:tc>
            </w:tr>
          </w:tbl>
          <w:p w:rsidR="00D67437" w:rsidRPr="00D67437" w:rsidRDefault="00D67437" w:rsidP="00D67437">
            <w:pPr>
              <w:spacing w:after="0" w:line="240" w:lineRule="auto"/>
              <w:jc w:val="center"/>
              <w:rPr>
                <w:rFonts w:ascii="Helvetica" w:eastAsia="Times New Roman" w:hAnsi="Helvetica" w:cs="Helvetica"/>
                <w:color w:val="595959" w:themeColor="text1" w:themeTint="A6"/>
                <w:sz w:val="24"/>
                <w:szCs w:val="24"/>
                <w:lang w:eastAsia="es-ES"/>
              </w:rPr>
            </w:pPr>
          </w:p>
        </w:tc>
      </w:tr>
      <w:tr w:rsidR="00D67437" w:rsidRPr="00D67437" w:rsidTr="00D67437">
        <w:trPr>
          <w:tblCellSpacing w:w="15" w:type="dxa"/>
          <w:jc w:val="center"/>
        </w:trPr>
        <w:tc>
          <w:tcPr>
            <w:tcW w:w="0" w:type="auto"/>
            <w:tcMar>
              <w:top w:w="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7437" w:rsidRPr="00D67437">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67437" w:rsidRPr="00D67437">
                    <w:trPr>
                      <w:tblCellSpacing w:w="0" w:type="dxa"/>
                    </w:trPr>
                    <w:tc>
                      <w:tcPr>
                        <w:tcW w:w="0" w:type="auto"/>
                        <w:vAlign w:val="center"/>
                        <w:hideMark/>
                      </w:tcPr>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r w:rsidRPr="00D67437">
                          <w:rPr>
                            <w:rFonts w:ascii="Times New Roman" w:eastAsia="Times New Roman" w:hAnsi="Times New Roman" w:cs="Times New Roman"/>
                            <w:b/>
                            <w:bCs/>
                            <w:color w:val="595959" w:themeColor="text1" w:themeTint="A6"/>
                            <w:lang w:eastAsia="es-ES"/>
                          </w:rPr>
                          <w:lastRenderedPageBreak/>
                          <w:t>Sobre Fundación Diversidad</w:t>
                        </w:r>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r w:rsidRPr="00D67437">
                          <w:rPr>
                            <w:rFonts w:ascii="Times New Roman" w:eastAsia="Times New Roman" w:hAnsi="Times New Roman" w:cs="Times New Roman"/>
                            <w:color w:val="595959" w:themeColor="text1" w:themeTint="A6"/>
                            <w:lang w:eastAsia="es-ES"/>
                          </w:rPr>
                          <w:t xml:space="preserve">Fundación Diversidad, promovida por Alares, tiene como objetivo promover y lograr que los 10 principios del </w:t>
                        </w:r>
                        <w:proofErr w:type="spellStart"/>
                        <w:r w:rsidRPr="00D67437">
                          <w:rPr>
                            <w:rFonts w:ascii="Times New Roman" w:eastAsia="Times New Roman" w:hAnsi="Times New Roman" w:cs="Times New Roman"/>
                            <w:color w:val="595959" w:themeColor="text1" w:themeTint="A6"/>
                            <w:lang w:eastAsia="es-ES"/>
                          </w:rPr>
                          <w:t>Charter</w:t>
                        </w:r>
                        <w:proofErr w:type="spellEnd"/>
                        <w:r w:rsidRPr="00D67437">
                          <w:rPr>
                            <w:rFonts w:ascii="Times New Roman" w:eastAsia="Times New Roman" w:hAnsi="Times New Roman" w:cs="Times New Roman"/>
                            <w:color w:val="595959" w:themeColor="text1" w:themeTint="A6"/>
                            <w:lang w:eastAsia="es-ES"/>
                          </w:rPr>
                          <w:t xml:space="preserve"> Europeo de la Diversidad se implanten en las empresas e instituciones en España. La organización trabaja para impulsar la diversidad y la inclusión en empresas e instituciones en España para potenciar el progreso social y la competitividad económica a través de la sensibilización, investigación y divulgación. Los socios de Fundación Diversidad son: </w:t>
                        </w:r>
                        <w:proofErr w:type="spellStart"/>
                        <w:r w:rsidRPr="00D67437">
                          <w:rPr>
                            <w:rFonts w:ascii="Times New Roman" w:eastAsia="Times New Roman" w:hAnsi="Times New Roman" w:cs="Times New Roman"/>
                            <w:color w:val="595959" w:themeColor="text1" w:themeTint="A6"/>
                            <w:lang w:eastAsia="es-ES"/>
                          </w:rPr>
                          <w:t>Admiral</w:t>
                        </w:r>
                        <w:proofErr w:type="spellEnd"/>
                        <w:r w:rsidRPr="00D67437">
                          <w:rPr>
                            <w:rFonts w:ascii="Times New Roman" w:eastAsia="Times New Roman" w:hAnsi="Times New Roman" w:cs="Times New Roman"/>
                            <w:color w:val="595959" w:themeColor="text1" w:themeTint="A6"/>
                            <w:lang w:eastAsia="es-ES"/>
                          </w:rPr>
                          <w:t xml:space="preserve"> Seguros, Allianz, AXA, BASF, BD, </w:t>
                        </w:r>
                        <w:proofErr w:type="spellStart"/>
                        <w:r w:rsidRPr="00D67437">
                          <w:rPr>
                            <w:rFonts w:ascii="Times New Roman" w:eastAsia="Times New Roman" w:hAnsi="Times New Roman" w:cs="Times New Roman"/>
                            <w:color w:val="595959" w:themeColor="text1" w:themeTint="A6"/>
                            <w:lang w:eastAsia="es-ES"/>
                          </w:rPr>
                          <w:t>Boehringer</w:t>
                        </w:r>
                        <w:proofErr w:type="spellEnd"/>
                        <w:r w:rsidRPr="00D67437">
                          <w:rPr>
                            <w:rFonts w:ascii="Times New Roman" w:eastAsia="Times New Roman" w:hAnsi="Times New Roman" w:cs="Times New Roman"/>
                            <w:color w:val="595959" w:themeColor="text1" w:themeTint="A6"/>
                            <w:lang w:eastAsia="es-ES"/>
                          </w:rPr>
                          <w:t xml:space="preserve"> </w:t>
                        </w:r>
                        <w:proofErr w:type="spellStart"/>
                        <w:r w:rsidRPr="00D67437">
                          <w:rPr>
                            <w:rFonts w:ascii="Times New Roman" w:eastAsia="Times New Roman" w:hAnsi="Times New Roman" w:cs="Times New Roman"/>
                            <w:color w:val="595959" w:themeColor="text1" w:themeTint="A6"/>
                            <w:lang w:eastAsia="es-ES"/>
                          </w:rPr>
                          <w:t>Ingelheim</w:t>
                        </w:r>
                        <w:proofErr w:type="spellEnd"/>
                        <w:r w:rsidRPr="00D67437">
                          <w:rPr>
                            <w:rFonts w:ascii="Times New Roman" w:eastAsia="Times New Roman" w:hAnsi="Times New Roman" w:cs="Times New Roman"/>
                            <w:color w:val="595959" w:themeColor="text1" w:themeTint="A6"/>
                            <w:lang w:eastAsia="es-ES"/>
                          </w:rPr>
                          <w:t xml:space="preserve">, </w:t>
                        </w:r>
                        <w:proofErr w:type="spellStart"/>
                        <w:r w:rsidRPr="00D67437">
                          <w:rPr>
                            <w:rFonts w:ascii="Times New Roman" w:eastAsia="Times New Roman" w:hAnsi="Times New Roman" w:cs="Times New Roman"/>
                            <w:color w:val="595959" w:themeColor="text1" w:themeTint="A6"/>
                            <w:lang w:eastAsia="es-ES"/>
                          </w:rPr>
                          <w:t>CaixaBank</w:t>
                        </w:r>
                        <w:proofErr w:type="spellEnd"/>
                        <w:r w:rsidRPr="00D67437">
                          <w:rPr>
                            <w:rFonts w:ascii="Times New Roman" w:eastAsia="Times New Roman" w:hAnsi="Times New Roman" w:cs="Times New Roman"/>
                            <w:color w:val="595959" w:themeColor="text1" w:themeTint="A6"/>
                            <w:lang w:eastAsia="es-ES"/>
                          </w:rPr>
                          <w:t xml:space="preserve">, Cepsa, </w:t>
                        </w:r>
                        <w:proofErr w:type="spellStart"/>
                        <w:r w:rsidRPr="00D67437">
                          <w:rPr>
                            <w:rFonts w:ascii="Times New Roman" w:eastAsia="Times New Roman" w:hAnsi="Times New Roman" w:cs="Times New Roman"/>
                            <w:color w:val="595959" w:themeColor="text1" w:themeTint="A6"/>
                            <w:lang w:eastAsia="es-ES"/>
                          </w:rPr>
                          <w:t>Clarios</w:t>
                        </w:r>
                        <w:proofErr w:type="spellEnd"/>
                        <w:r w:rsidRPr="00D67437">
                          <w:rPr>
                            <w:rFonts w:ascii="Times New Roman" w:eastAsia="Times New Roman" w:hAnsi="Times New Roman" w:cs="Times New Roman"/>
                            <w:color w:val="595959" w:themeColor="text1" w:themeTint="A6"/>
                            <w:lang w:eastAsia="es-ES"/>
                          </w:rPr>
                          <w:t xml:space="preserve">, Correos, </w:t>
                        </w:r>
                        <w:proofErr w:type="spellStart"/>
                        <w:r w:rsidRPr="00D67437">
                          <w:rPr>
                            <w:rFonts w:ascii="Times New Roman" w:eastAsia="Times New Roman" w:hAnsi="Times New Roman" w:cs="Times New Roman"/>
                            <w:color w:val="595959" w:themeColor="text1" w:themeTint="A6"/>
                            <w:lang w:eastAsia="es-ES"/>
                          </w:rPr>
                          <w:t>Humana&amp;Mente</w:t>
                        </w:r>
                        <w:proofErr w:type="spellEnd"/>
                        <w:r w:rsidRPr="00D67437">
                          <w:rPr>
                            <w:rFonts w:ascii="Times New Roman" w:eastAsia="Times New Roman" w:hAnsi="Times New Roman" w:cs="Times New Roman"/>
                            <w:color w:val="595959" w:themeColor="text1" w:themeTint="A6"/>
                            <w:lang w:eastAsia="es-ES"/>
                          </w:rPr>
                          <w:t xml:space="preserve">, Iberdrola, JTI, LATAM Airlines, </w:t>
                        </w:r>
                        <w:proofErr w:type="spellStart"/>
                        <w:r w:rsidRPr="00D67437">
                          <w:rPr>
                            <w:rFonts w:ascii="Times New Roman" w:eastAsia="Times New Roman" w:hAnsi="Times New Roman" w:cs="Times New Roman"/>
                            <w:color w:val="595959" w:themeColor="text1" w:themeTint="A6"/>
                            <w:lang w:eastAsia="es-ES"/>
                          </w:rPr>
                          <w:t>Leroy</w:t>
                        </w:r>
                        <w:proofErr w:type="spellEnd"/>
                        <w:r w:rsidRPr="00D67437">
                          <w:rPr>
                            <w:rFonts w:ascii="Times New Roman" w:eastAsia="Times New Roman" w:hAnsi="Times New Roman" w:cs="Times New Roman"/>
                            <w:color w:val="595959" w:themeColor="text1" w:themeTint="A6"/>
                            <w:lang w:eastAsia="es-ES"/>
                          </w:rPr>
                          <w:t xml:space="preserve"> </w:t>
                        </w:r>
                        <w:proofErr w:type="spellStart"/>
                        <w:r w:rsidRPr="00D67437">
                          <w:rPr>
                            <w:rFonts w:ascii="Times New Roman" w:eastAsia="Times New Roman" w:hAnsi="Times New Roman" w:cs="Times New Roman"/>
                            <w:color w:val="595959" w:themeColor="text1" w:themeTint="A6"/>
                            <w:lang w:eastAsia="es-ES"/>
                          </w:rPr>
                          <w:t>Merlin</w:t>
                        </w:r>
                        <w:proofErr w:type="spellEnd"/>
                        <w:r w:rsidRPr="00D67437">
                          <w:rPr>
                            <w:rFonts w:ascii="Times New Roman" w:eastAsia="Times New Roman" w:hAnsi="Times New Roman" w:cs="Times New Roman"/>
                            <w:color w:val="595959" w:themeColor="text1" w:themeTint="A6"/>
                            <w:lang w:eastAsia="es-ES"/>
                          </w:rPr>
                          <w:t xml:space="preserve">, Lilly, </w:t>
                        </w:r>
                        <w:proofErr w:type="spellStart"/>
                        <w:r w:rsidRPr="00D67437">
                          <w:rPr>
                            <w:rFonts w:ascii="Times New Roman" w:eastAsia="Times New Roman" w:hAnsi="Times New Roman" w:cs="Times New Roman"/>
                            <w:color w:val="595959" w:themeColor="text1" w:themeTint="A6"/>
                            <w:lang w:eastAsia="es-ES"/>
                          </w:rPr>
                          <w:t>Nationale-Nederlanden</w:t>
                        </w:r>
                        <w:proofErr w:type="spellEnd"/>
                        <w:r w:rsidRPr="00D67437">
                          <w:rPr>
                            <w:rFonts w:ascii="Times New Roman" w:eastAsia="Times New Roman" w:hAnsi="Times New Roman" w:cs="Times New Roman"/>
                            <w:color w:val="595959" w:themeColor="text1" w:themeTint="A6"/>
                            <w:lang w:eastAsia="es-ES"/>
                          </w:rPr>
                          <w:t xml:space="preserve">, Orange, </w:t>
                        </w:r>
                        <w:proofErr w:type="spellStart"/>
                        <w:r w:rsidRPr="00D67437">
                          <w:rPr>
                            <w:rFonts w:ascii="Times New Roman" w:eastAsia="Times New Roman" w:hAnsi="Times New Roman" w:cs="Times New Roman"/>
                            <w:color w:val="595959" w:themeColor="text1" w:themeTint="A6"/>
                            <w:lang w:eastAsia="es-ES"/>
                          </w:rPr>
                          <w:t>Penguin</w:t>
                        </w:r>
                        <w:proofErr w:type="spellEnd"/>
                        <w:r w:rsidRPr="00D67437">
                          <w:rPr>
                            <w:rFonts w:ascii="Times New Roman" w:eastAsia="Times New Roman" w:hAnsi="Times New Roman" w:cs="Times New Roman"/>
                            <w:color w:val="595959" w:themeColor="text1" w:themeTint="A6"/>
                            <w:lang w:eastAsia="es-ES"/>
                          </w:rPr>
                          <w:t xml:space="preserve"> </w:t>
                        </w:r>
                        <w:proofErr w:type="spellStart"/>
                        <w:r w:rsidRPr="00D67437">
                          <w:rPr>
                            <w:rFonts w:ascii="Times New Roman" w:eastAsia="Times New Roman" w:hAnsi="Times New Roman" w:cs="Times New Roman"/>
                            <w:color w:val="595959" w:themeColor="text1" w:themeTint="A6"/>
                            <w:lang w:eastAsia="es-ES"/>
                          </w:rPr>
                          <w:t>Random</w:t>
                        </w:r>
                        <w:proofErr w:type="spellEnd"/>
                        <w:r w:rsidRPr="00D67437">
                          <w:rPr>
                            <w:rFonts w:ascii="Times New Roman" w:eastAsia="Times New Roman" w:hAnsi="Times New Roman" w:cs="Times New Roman"/>
                            <w:color w:val="595959" w:themeColor="text1" w:themeTint="A6"/>
                            <w:lang w:eastAsia="es-ES"/>
                          </w:rPr>
                          <w:t xml:space="preserve"> </w:t>
                        </w:r>
                        <w:proofErr w:type="spellStart"/>
                        <w:r w:rsidRPr="00D67437">
                          <w:rPr>
                            <w:rFonts w:ascii="Times New Roman" w:eastAsia="Times New Roman" w:hAnsi="Times New Roman" w:cs="Times New Roman"/>
                            <w:color w:val="595959" w:themeColor="text1" w:themeTint="A6"/>
                            <w:lang w:eastAsia="es-ES"/>
                          </w:rPr>
                          <w:t>House</w:t>
                        </w:r>
                        <w:proofErr w:type="spellEnd"/>
                        <w:r w:rsidRPr="00D67437">
                          <w:rPr>
                            <w:rFonts w:ascii="Times New Roman" w:eastAsia="Times New Roman" w:hAnsi="Times New Roman" w:cs="Times New Roman"/>
                            <w:color w:val="595959" w:themeColor="text1" w:themeTint="A6"/>
                            <w:lang w:eastAsia="es-ES"/>
                          </w:rPr>
                          <w:t xml:space="preserve">, </w:t>
                        </w:r>
                        <w:proofErr w:type="spellStart"/>
                        <w:r w:rsidRPr="00D67437">
                          <w:rPr>
                            <w:rFonts w:ascii="Times New Roman" w:eastAsia="Times New Roman" w:hAnsi="Times New Roman" w:cs="Times New Roman"/>
                            <w:color w:val="595959" w:themeColor="text1" w:themeTint="A6"/>
                            <w:lang w:eastAsia="es-ES"/>
                          </w:rPr>
                          <w:t>Provital</w:t>
                        </w:r>
                        <w:proofErr w:type="spellEnd"/>
                        <w:r w:rsidRPr="00D67437">
                          <w:rPr>
                            <w:rFonts w:ascii="Times New Roman" w:eastAsia="Times New Roman" w:hAnsi="Times New Roman" w:cs="Times New Roman"/>
                            <w:color w:val="595959" w:themeColor="text1" w:themeTint="A6"/>
                            <w:lang w:eastAsia="es-ES"/>
                          </w:rPr>
                          <w:t xml:space="preserve"> </w:t>
                        </w:r>
                        <w:proofErr w:type="spellStart"/>
                        <w:r w:rsidRPr="00D67437">
                          <w:rPr>
                            <w:rFonts w:ascii="Times New Roman" w:eastAsia="Times New Roman" w:hAnsi="Times New Roman" w:cs="Times New Roman"/>
                            <w:color w:val="595959" w:themeColor="text1" w:themeTint="A6"/>
                            <w:lang w:eastAsia="es-ES"/>
                          </w:rPr>
                          <w:t>Group</w:t>
                        </w:r>
                        <w:proofErr w:type="spellEnd"/>
                        <w:r w:rsidRPr="00D67437">
                          <w:rPr>
                            <w:rFonts w:ascii="Times New Roman" w:eastAsia="Times New Roman" w:hAnsi="Times New Roman" w:cs="Times New Roman"/>
                            <w:color w:val="595959" w:themeColor="text1" w:themeTint="A6"/>
                            <w:lang w:eastAsia="es-ES"/>
                          </w:rPr>
                          <w:t xml:space="preserve">, </w:t>
                        </w:r>
                        <w:proofErr w:type="spellStart"/>
                        <w:r w:rsidRPr="00D67437">
                          <w:rPr>
                            <w:rFonts w:ascii="Times New Roman" w:eastAsia="Times New Roman" w:hAnsi="Times New Roman" w:cs="Times New Roman"/>
                            <w:color w:val="595959" w:themeColor="text1" w:themeTint="A6"/>
                            <w:lang w:eastAsia="es-ES"/>
                          </w:rPr>
                          <w:t>Richemont</w:t>
                        </w:r>
                        <w:proofErr w:type="spellEnd"/>
                        <w:r w:rsidRPr="00D67437">
                          <w:rPr>
                            <w:rFonts w:ascii="Times New Roman" w:eastAsia="Times New Roman" w:hAnsi="Times New Roman" w:cs="Times New Roman"/>
                            <w:color w:val="595959" w:themeColor="text1" w:themeTint="A6"/>
                            <w:lang w:eastAsia="es-ES"/>
                          </w:rPr>
                          <w:t xml:space="preserve">, Sacyr y </w:t>
                        </w:r>
                        <w:proofErr w:type="spellStart"/>
                        <w:r w:rsidRPr="00D67437">
                          <w:rPr>
                            <w:rFonts w:ascii="Times New Roman" w:eastAsia="Times New Roman" w:hAnsi="Times New Roman" w:cs="Times New Roman"/>
                            <w:color w:val="595959" w:themeColor="text1" w:themeTint="A6"/>
                            <w:lang w:eastAsia="es-ES"/>
                          </w:rPr>
                          <w:t>Vivofácil</w:t>
                        </w:r>
                        <w:proofErr w:type="spellEnd"/>
                        <w:r w:rsidRPr="00D67437">
                          <w:rPr>
                            <w:rFonts w:ascii="Times New Roman" w:eastAsia="Times New Roman" w:hAnsi="Times New Roman" w:cs="Times New Roman"/>
                            <w:color w:val="595959" w:themeColor="text1" w:themeTint="A6"/>
                            <w:lang w:eastAsia="es-ES"/>
                          </w:rPr>
                          <w:t xml:space="preserve"> </w:t>
                        </w:r>
                        <w:proofErr w:type="spellStart"/>
                        <w:r w:rsidRPr="00D67437">
                          <w:rPr>
                            <w:rFonts w:ascii="Times New Roman" w:eastAsia="Times New Roman" w:hAnsi="Times New Roman" w:cs="Times New Roman"/>
                            <w:color w:val="595959" w:themeColor="text1" w:themeTint="A6"/>
                            <w:lang w:eastAsia="es-ES"/>
                          </w:rPr>
                          <w:t>by</w:t>
                        </w:r>
                        <w:proofErr w:type="spellEnd"/>
                        <w:r w:rsidRPr="00D67437">
                          <w:rPr>
                            <w:rFonts w:ascii="Times New Roman" w:eastAsia="Times New Roman" w:hAnsi="Times New Roman" w:cs="Times New Roman"/>
                            <w:color w:val="595959" w:themeColor="text1" w:themeTint="A6"/>
                            <w:lang w:eastAsia="es-ES"/>
                          </w:rPr>
                          <w:t xml:space="preserve"> Alares.</w:t>
                        </w:r>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r w:rsidRPr="00D67437">
                          <w:rPr>
                            <w:rFonts w:ascii="Times New Roman" w:eastAsia="Times New Roman" w:hAnsi="Times New Roman" w:cs="Times New Roman"/>
                            <w:color w:val="595959" w:themeColor="text1" w:themeTint="A6"/>
                            <w:lang w:eastAsia="es-ES"/>
                          </w:rPr>
                          <w:t> </w:t>
                        </w:r>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r w:rsidRPr="00D67437">
                          <w:rPr>
                            <w:rFonts w:ascii="Times New Roman" w:eastAsia="Times New Roman" w:hAnsi="Times New Roman" w:cs="Times New Roman"/>
                            <w:color w:val="595959" w:themeColor="text1" w:themeTint="A6"/>
                            <w:lang w:eastAsia="es-ES"/>
                          </w:rPr>
                          <w:t>Más información: </w:t>
                        </w:r>
                        <w:hyperlink r:id="rId6" w:tgtFrame="_blank" w:history="1">
                          <w:r w:rsidRPr="00D67437">
                            <w:rPr>
                              <w:rFonts w:ascii="Times New Roman" w:eastAsia="Times New Roman" w:hAnsi="Times New Roman" w:cs="Times New Roman"/>
                              <w:b/>
                              <w:bCs/>
                              <w:color w:val="595959" w:themeColor="text1" w:themeTint="A6"/>
                              <w:u w:val="single"/>
                              <w:lang w:eastAsia="es-ES"/>
                            </w:rPr>
                            <w:t>https://fundaciondiversidad.com</w:t>
                          </w:r>
                        </w:hyperlink>
                      </w:p>
                    </w:tc>
                  </w:tr>
                </w:tbl>
                <w:p w:rsidR="00D67437" w:rsidRPr="00D67437" w:rsidRDefault="00D67437" w:rsidP="00D67437">
                  <w:pPr>
                    <w:spacing w:after="0" w:line="240" w:lineRule="auto"/>
                    <w:rPr>
                      <w:rFonts w:ascii="Times New Roman" w:eastAsia="Times New Roman" w:hAnsi="Times New Roman" w:cs="Times New Roman"/>
                      <w:vanish/>
                      <w:color w:val="595959" w:themeColor="text1" w:themeTint="A6"/>
                      <w:lang w:eastAsia="es-ES"/>
                    </w:rPr>
                  </w:pPr>
                </w:p>
                <w:tbl>
                  <w:tblPr>
                    <w:tblW w:w="5000" w:type="pct"/>
                    <w:tblCellSpacing w:w="0" w:type="dxa"/>
                    <w:tblCellMar>
                      <w:left w:w="0" w:type="dxa"/>
                      <w:right w:w="0" w:type="dxa"/>
                    </w:tblCellMar>
                    <w:tblLook w:val="04A0" w:firstRow="1" w:lastRow="0" w:firstColumn="1" w:lastColumn="0" w:noHBand="0" w:noVBand="1"/>
                  </w:tblPr>
                  <w:tblGrid>
                    <w:gridCol w:w="9000"/>
                  </w:tblGrid>
                  <w:tr w:rsidR="00D67437" w:rsidRPr="00D67437">
                    <w:trPr>
                      <w:tblCellSpacing w:w="0" w:type="dxa"/>
                    </w:trPr>
                    <w:tc>
                      <w:tcPr>
                        <w:tcW w:w="0" w:type="auto"/>
                        <w:vAlign w:val="center"/>
                        <w:hideMark/>
                      </w:tcPr>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p>
                    </w:tc>
                  </w:tr>
                </w:tbl>
                <w:p w:rsidR="00D67437" w:rsidRPr="00D67437" w:rsidRDefault="00D67437" w:rsidP="00D67437">
                  <w:pPr>
                    <w:spacing w:after="0" w:line="240" w:lineRule="auto"/>
                    <w:rPr>
                      <w:rFonts w:ascii="Times New Roman" w:eastAsia="Times New Roman" w:hAnsi="Times New Roman" w:cs="Times New Roman"/>
                      <w:vanish/>
                      <w:color w:val="595959" w:themeColor="text1" w:themeTint="A6"/>
                      <w:lang w:eastAsia="es-ES"/>
                    </w:rPr>
                  </w:pPr>
                </w:p>
                <w:tbl>
                  <w:tblPr>
                    <w:tblW w:w="5000" w:type="pct"/>
                    <w:tblCellSpacing w:w="0" w:type="dxa"/>
                    <w:tblCellMar>
                      <w:left w:w="0" w:type="dxa"/>
                      <w:right w:w="0" w:type="dxa"/>
                    </w:tblCellMar>
                    <w:tblLook w:val="04A0" w:firstRow="1" w:lastRow="0" w:firstColumn="1" w:lastColumn="0" w:noHBand="0" w:noVBand="1"/>
                  </w:tblPr>
                  <w:tblGrid>
                    <w:gridCol w:w="9000"/>
                  </w:tblGrid>
                  <w:tr w:rsidR="00D67437" w:rsidRPr="00D67437">
                    <w:trPr>
                      <w:tblCellSpacing w:w="0" w:type="dxa"/>
                    </w:trPr>
                    <w:tc>
                      <w:tcPr>
                        <w:tcW w:w="0" w:type="auto"/>
                        <w:vAlign w:val="center"/>
                        <w:hideMark/>
                      </w:tcPr>
                      <w:p w:rsidR="00D67437" w:rsidRDefault="00D67437" w:rsidP="00D67437">
                        <w:pPr>
                          <w:spacing w:after="0" w:line="240" w:lineRule="auto"/>
                          <w:rPr>
                            <w:rFonts w:ascii="Times New Roman" w:eastAsia="Times New Roman" w:hAnsi="Times New Roman" w:cs="Times New Roman"/>
                            <w:b/>
                            <w:bCs/>
                            <w:color w:val="595959" w:themeColor="text1" w:themeTint="A6"/>
                            <w:lang w:eastAsia="es-ES"/>
                          </w:rPr>
                        </w:pPr>
                      </w:p>
                      <w:p w:rsidR="00D67437" w:rsidRDefault="00D67437" w:rsidP="00D67437">
                        <w:pPr>
                          <w:spacing w:after="0" w:line="240" w:lineRule="auto"/>
                          <w:rPr>
                            <w:rFonts w:ascii="Times New Roman" w:eastAsia="Times New Roman" w:hAnsi="Times New Roman" w:cs="Times New Roman"/>
                            <w:b/>
                            <w:bCs/>
                            <w:color w:val="595959" w:themeColor="text1" w:themeTint="A6"/>
                            <w:lang w:eastAsia="es-ES"/>
                          </w:rPr>
                        </w:pPr>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r w:rsidRPr="00D67437">
                          <w:rPr>
                            <w:rFonts w:ascii="Times New Roman" w:eastAsia="Times New Roman" w:hAnsi="Times New Roman" w:cs="Times New Roman"/>
                            <w:b/>
                            <w:bCs/>
                            <w:color w:val="595959" w:themeColor="text1" w:themeTint="A6"/>
                            <w:lang w:eastAsia="es-ES"/>
                          </w:rPr>
                          <w:t>Sobre </w:t>
                        </w:r>
                        <w:proofErr w:type="spellStart"/>
                        <w:r w:rsidRPr="00D67437">
                          <w:rPr>
                            <w:rFonts w:ascii="Times New Roman" w:eastAsia="Times New Roman" w:hAnsi="Times New Roman" w:cs="Times New Roman"/>
                            <w:b/>
                            <w:bCs/>
                            <w:color w:val="595959" w:themeColor="text1" w:themeTint="A6"/>
                            <w:lang w:eastAsia="es-ES"/>
                          </w:rPr>
                          <w:t>HumAna</w:t>
                        </w:r>
                        <w:proofErr w:type="spellEnd"/>
                        <w:r w:rsidRPr="00D67437">
                          <w:rPr>
                            <w:rFonts w:ascii="Times New Roman" w:eastAsia="Times New Roman" w:hAnsi="Times New Roman" w:cs="Times New Roman"/>
                            <w:b/>
                            <w:bCs/>
                            <w:color w:val="595959" w:themeColor="text1" w:themeTint="A6"/>
                            <w:lang w:eastAsia="es-ES"/>
                          </w:rPr>
                          <w:t xml:space="preserve"> &amp; Mente </w:t>
                        </w:r>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proofErr w:type="spellStart"/>
                        <w:r w:rsidRPr="00D67437">
                          <w:rPr>
                            <w:rFonts w:ascii="Times New Roman" w:eastAsia="Times New Roman" w:hAnsi="Times New Roman" w:cs="Times New Roman"/>
                            <w:color w:val="595959" w:themeColor="text1" w:themeTint="A6"/>
                            <w:lang w:eastAsia="es-ES"/>
                          </w:rPr>
                          <w:t>HumAna</w:t>
                        </w:r>
                        <w:proofErr w:type="spellEnd"/>
                        <w:r w:rsidRPr="00D67437">
                          <w:rPr>
                            <w:rFonts w:ascii="Times New Roman" w:eastAsia="Times New Roman" w:hAnsi="Times New Roman" w:cs="Times New Roman"/>
                            <w:color w:val="595959" w:themeColor="text1" w:themeTint="A6"/>
                            <w:lang w:eastAsia="es-ES"/>
                          </w:rPr>
                          <w:t xml:space="preserve"> &amp; Mente, empresa comprometida con los Objetivos de desarrollo sostenible, apuesta por la construcción de Alianzas sólidas y estables que nos permitan contribuir e impactar de forma positiva hacia las dimensiones que cuidan los ODS, Personas, Planeta, Paz, Prosperidad y Participación colectiva.</w:t>
                        </w:r>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r w:rsidRPr="00D67437">
                          <w:rPr>
                            <w:rFonts w:ascii="Times New Roman" w:eastAsia="Times New Roman" w:hAnsi="Times New Roman" w:cs="Times New Roman"/>
                            <w:color w:val="595959" w:themeColor="text1" w:themeTint="A6"/>
                            <w:lang w:eastAsia="es-ES"/>
                          </w:rPr>
                          <w:t> </w:t>
                        </w:r>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r w:rsidRPr="00D67437">
                          <w:rPr>
                            <w:rFonts w:ascii="Times New Roman" w:eastAsia="Times New Roman" w:hAnsi="Times New Roman" w:cs="Times New Roman"/>
                            <w:color w:val="595959" w:themeColor="text1" w:themeTint="A6"/>
                            <w:lang w:eastAsia="es-ES"/>
                          </w:rPr>
                          <w:t>Más información:  </w:t>
                        </w:r>
                        <w:hyperlink r:id="rId7" w:tgtFrame="_blank" w:history="1">
                          <w:r w:rsidRPr="00D67437">
                            <w:rPr>
                              <w:rFonts w:ascii="Times New Roman" w:eastAsia="Times New Roman" w:hAnsi="Times New Roman" w:cs="Times New Roman"/>
                              <w:color w:val="595959" w:themeColor="text1" w:themeTint="A6"/>
                              <w:u w:val="single"/>
                              <w:lang w:eastAsia="es-ES"/>
                            </w:rPr>
                            <w:t>https://humanamentecomunicacion.com/</w:t>
                          </w:r>
                        </w:hyperlink>
                      </w:p>
                    </w:tc>
                  </w:tr>
                </w:tbl>
                <w:p w:rsidR="00D67437" w:rsidRPr="00D67437" w:rsidRDefault="00D67437" w:rsidP="00D67437">
                  <w:pPr>
                    <w:spacing w:after="0" w:line="240" w:lineRule="auto"/>
                    <w:rPr>
                      <w:rFonts w:ascii="Times New Roman" w:eastAsia="Times New Roman" w:hAnsi="Times New Roman" w:cs="Times New Roman"/>
                      <w:vanish/>
                      <w:color w:val="595959" w:themeColor="text1" w:themeTint="A6"/>
                      <w:lang w:eastAsia="es-ES"/>
                    </w:rPr>
                  </w:pPr>
                </w:p>
                <w:tbl>
                  <w:tblPr>
                    <w:tblW w:w="5000" w:type="pct"/>
                    <w:tblCellSpacing w:w="0" w:type="dxa"/>
                    <w:tblCellMar>
                      <w:left w:w="0" w:type="dxa"/>
                      <w:right w:w="0" w:type="dxa"/>
                    </w:tblCellMar>
                    <w:tblLook w:val="04A0" w:firstRow="1" w:lastRow="0" w:firstColumn="1" w:lastColumn="0" w:noHBand="0" w:noVBand="1"/>
                  </w:tblPr>
                  <w:tblGrid>
                    <w:gridCol w:w="9000"/>
                  </w:tblGrid>
                  <w:tr w:rsidR="00D67437" w:rsidRPr="00D67437">
                    <w:trPr>
                      <w:tblCellSpacing w:w="0" w:type="dxa"/>
                    </w:trPr>
                    <w:tc>
                      <w:tcPr>
                        <w:tcW w:w="0" w:type="auto"/>
                        <w:tcMar>
                          <w:top w:w="150" w:type="dxa"/>
                          <w:left w:w="0" w:type="dxa"/>
                          <w:bottom w:w="225" w:type="dxa"/>
                          <w:right w:w="0" w:type="dxa"/>
                        </w:tcMar>
                        <w:vAlign w:val="center"/>
                        <w:hideMark/>
                      </w:tcPr>
                      <w:p w:rsidR="00D67437" w:rsidRDefault="00D67437" w:rsidP="00D67437">
                        <w:pPr>
                          <w:spacing w:after="0" w:line="240" w:lineRule="auto"/>
                          <w:rPr>
                            <w:rFonts w:ascii="Times New Roman" w:eastAsia="Times New Roman" w:hAnsi="Times New Roman" w:cs="Times New Roman"/>
                            <w:b/>
                            <w:bCs/>
                            <w:color w:val="595959" w:themeColor="text1" w:themeTint="A6"/>
                            <w:lang w:eastAsia="es-ES"/>
                          </w:rPr>
                        </w:pPr>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r w:rsidRPr="00D67437">
                          <w:rPr>
                            <w:rFonts w:ascii="Times New Roman" w:eastAsia="Times New Roman" w:hAnsi="Times New Roman" w:cs="Times New Roman"/>
                            <w:b/>
                            <w:bCs/>
                            <w:color w:val="595959" w:themeColor="text1" w:themeTint="A6"/>
                            <w:lang w:eastAsia="es-ES"/>
                          </w:rPr>
                          <w:t>Contacto de prensa</w:t>
                        </w:r>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r w:rsidRPr="00D67437">
                          <w:rPr>
                            <w:rFonts w:ascii="Times New Roman" w:eastAsia="Times New Roman" w:hAnsi="Times New Roman" w:cs="Times New Roman"/>
                            <w:color w:val="595959" w:themeColor="text1" w:themeTint="A6"/>
                            <w:lang w:eastAsia="es-ES"/>
                          </w:rPr>
                          <w:t> </w:t>
                        </w:r>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r w:rsidRPr="00D67437">
                          <w:rPr>
                            <w:rFonts w:ascii="Times New Roman" w:eastAsia="Times New Roman" w:hAnsi="Times New Roman" w:cs="Times New Roman"/>
                            <w:b/>
                            <w:bCs/>
                            <w:color w:val="595959" w:themeColor="text1" w:themeTint="A6"/>
                            <w:lang w:eastAsia="es-ES"/>
                          </w:rPr>
                          <w:t>Fundación Diversidad</w:t>
                        </w:r>
                        <w:r w:rsidRPr="00D67437">
                          <w:rPr>
                            <w:rFonts w:ascii="Times New Roman" w:eastAsia="Times New Roman" w:hAnsi="Times New Roman" w:cs="Times New Roman"/>
                            <w:color w:val="595959" w:themeColor="text1" w:themeTint="A6"/>
                            <w:lang w:eastAsia="es-ES"/>
                          </w:rPr>
                          <w:br/>
                        </w:r>
                        <w:proofErr w:type="spellStart"/>
                        <w:r w:rsidRPr="00D67437">
                          <w:rPr>
                            <w:rFonts w:ascii="Times New Roman" w:eastAsia="Times New Roman" w:hAnsi="Times New Roman" w:cs="Times New Roman"/>
                            <w:color w:val="595959" w:themeColor="text1" w:themeTint="A6"/>
                            <w:lang w:eastAsia="es-ES"/>
                          </w:rPr>
                          <w:t>Juanfran</w:t>
                        </w:r>
                        <w:proofErr w:type="spellEnd"/>
                        <w:r w:rsidRPr="00D67437">
                          <w:rPr>
                            <w:rFonts w:ascii="Times New Roman" w:eastAsia="Times New Roman" w:hAnsi="Times New Roman" w:cs="Times New Roman"/>
                            <w:color w:val="595959" w:themeColor="text1" w:themeTint="A6"/>
                            <w:lang w:eastAsia="es-ES"/>
                          </w:rPr>
                          <w:t xml:space="preserve"> Velasco (Director de comunicación)</w:t>
                        </w:r>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r w:rsidRPr="00D67437">
                          <w:rPr>
                            <w:rFonts w:ascii="Times New Roman" w:eastAsia="Times New Roman" w:hAnsi="Times New Roman" w:cs="Times New Roman"/>
                            <w:color w:val="595959" w:themeColor="text1" w:themeTint="A6"/>
                            <w:lang w:eastAsia="es-ES"/>
                          </w:rPr>
                          <w:t>Teléfono móvil: 609 17 51 42</w:t>
                        </w:r>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r w:rsidRPr="00D67437">
                          <w:rPr>
                            <w:rFonts w:ascii="Times New Roman" w:eastAsia="Times New Roman" w:hAnsi="Times New Roman" w:cs="Times New Roman"/>
                            <w:color w:val="595959" w:themeColor="text1" w:themeTint="A6"/>
                            <w:lang w:eastAsia="es-ES"/>
                          </w:rPr>
                          <w:t>Email: </w:t>
                        </w:r>
                        <w:hyperlink r:id="rId8" w:tgtFrame="_blank" w:history="1">
                          <w:r w:rsidRPr="00D67437">
                            <w:rPr>
                              <w:rFonts w:ascii="Times New Roman" w:eastAsia="Times New Roman" w:hAnsi="Times New Roman" w:cs="Times New Roman"/>
                              <w:color w:val="595959" w:themeColor="text1" w:themeTint="A6"/>
                              <w:u w:val="single"/>
                              <w:lang w:eastAsia="es-ES"/>
                            </w:rPr>
                            <w:t>comunicacion@fundaciondiversidad.com</w:t>
                          </w:r>
                        </w:hyperlink>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r w:rsidRPr="00D67437">
                          <w:rPr>
                            <w:rFonts w:ascii="Times New Roman" w:eastAsia="Times New Roman" w:hAnsi="Times New Roman" w:cs="Times New Roman"/>
                            <w:color w:val="595959" w:themeColor="text1" w:themeTint="A6"/>
                            <w:lang w:eastAsia="es-ES"/>
                          </w:rPr>
                          <w:t> </w:t>
                        </w:r>
                      </w:p>
                      <w:p w:rsidR="00D67437" w:rsidRPr="00D67437" w:rsidRDefault="00D67437" w:rsidP="00D67437">
                        <w:pPr>
                          <w:spacing w:after="0" w:line="240" w:lineRule="auto"/>
                          <w:rPr>
                            <w:rFonts w:ascii="Times New Roman" w:eastAsia="Times New Roman" w:hAnsi="Times New Roman" w:cs="Times New Roman"/>
                            <w:color w:val="595959" w:themeColor="text1" w:themeTint="A6"/>
                            <w:lang w:eastAsia="es-ES"/>
                          </w:rPr>
                        </w:pPr>
                        <w:proofErr w:type="spellStart"/>
                        <w:r w:rsidRPr="00D67437">
                          <w:rPr>
                            <w:rFonts w:ascii="Times New Roman" w:eastAsia="Times New Roman" w:hAnsi="Times New Roman" w:cs="Times New Roman"/>
                            <w:b/>
                            <w:bCs/>
                            <w:color w:val="595959" w:themeColor="text1" w:themeTint="A6"/>
                            <w:lang w:eastAsia="es-ES"/>
                          </w:rPr>
                          <w:t>HumAna</w:t>
                        </w:r>
                        <w:proofErr w:type="spellEnd"/>
                        <w:r w:rsidRPr="00D67437">
                          <w:rPr>
                            <w:rFonts w:ascii="Times New Roman" w:eastAsia="Times New Roman" w:hAnsi="Times New Roman" w:cs="Times New Roman"/>
                            <w:b/>
                            <w:bCs/>
                            <w:color w:val="595959" w:themeColor="text1" w:themeTint="A6"/>
                            <w:lang w:eastAsia="es-ES"/>
                          </w:rPr>
                          <w:t xml:space="preserve"> &amp; Mente</w:t>
                        </w:r>
                        <w:r w:rsidRPr="00D67437">
                          <w:rPr>
                            <w:rFonts w:ascii="Times New Roman" w:eastAsia="Times New Roman" w:hAnsi="Times New Roman" w:cs="Times New Roman"/>
                            <w:color w:val="595959" w:themeColor="text1" w:themeTint="A6"/>
                            <w:lang w:eastAsia="es-ES"/>
                          </w:rPr>
                          <w:br/>
                          <w:t>Ana María Sanjuán Luna (Fundadora y CEO)</w:t>
                        </w:r>
                        <w:r w:rsidRPr="00D67437">
                          <w:rPr>
                            <w:rFonts w:ascii="Times New Roman" w:eastAsia="Times New Roman" w:hAnsi="Times New Roman" w:cs="Times New Roman"/>
                            <w:color w:val="595959" w:themeColor="text1" w:themeTint="A6"/>
                            <w:lang w:eastAsia="es-ES"/>
                          </w:rPr>
                          <w:br/>
                          <w:t>667817428</w:t>
                        </w:r>
                        <w:r w:rsidRPr="00D67437">
                          <w:rPr>
                            <w:rFonts w:ascii="Times New Roman" w:eastAsia="Times New Roman" w:hAnsi="Times New Roman" w:cs="Times New Roman"/>
                            <w:color w:val="595959" w:themeColor="text1" w:themeTint="A6"/>
                            <w:lang w:eastAsia="es-ES"/>
                          </w:rPr>
                          <w:br/>
                        </w:r>
                        <w:hyperlink r:id="rId9" w:tgtFrame="_blank" w:history="1">
                          <w:r w:rsidRPr="00D67437">
                            <w:rPr>
                              <w:rFonts w:ascii="Times New Roman" w:eastAsia="Times New Roman" w:hAnsi="Times New Roman" w:cs="Times New Roman"/>
                              <w:color w:val="595959" w:themeColor="text1" w:themeTint="A6"/>
                              <w:u w:val="single"/>
                              <w:lang w:eastAsia="es-ES"/>
                            </w:rPr>
                            <w:t>ana@humanamentecomunicacion.com</w:t>
                          </w:r>
                        </w:hyperlink>
                      </w:p>
                    </w:tc>
                  </w:tr>
                </w:tbl>
                <w:p w:rsidR="00D67437" w:rsidRPr="00D67437" w:rsidRDefault="00D67437" w:rsidP="00D67437">
                  <w:pPr>
                    <w:spacing w:after="0" w:line="240" w:lineRule="auto"/>
                    <w:rPr>
                      <w:rFonts w:ascii="Times New Roman" w:eastAsia="Times New Roman" w:hAnsi="Times New Roman" w:cs="Times New Roman"/>
                      <w:color w:val="595959" w:themeColor="text1" w:themeTint="A6"/>
                      <w:sz w:val="24"/>
                      <w:szCs w:val="24"/>
                      <w:lang w:eastAsia="es-ES"/>
                    </w:rPr>
                  </w:pPr>
                </w:p>
              </w:tc>
            </w:tr>
          </w:tbl>
          <w:p w:rsidR="00D67437" w:rsidRPr="00D67437" w:rsidRDefault="00D67437" w:rsidP="00D67437">
            <w:pPr>
              <w:spacing w:after="0" w:line="240" w:lineRule="auto"/>
              <w:jc w:val="center"/>
              <w:rPr>
                <w:rFonts w:ascii="Helvetica" w:eastAsia="Times New Roman" w:hAnsi="Helvetica" w:cs="Helvetica"/>
                <w:color w:val="595959" w:themeColor="text1" w:themeTint="A6"/>
                <w:sz w:val="24"/>
                <w:szCs w:val="24"/>
                <w:lang w:eastAsia="es-ES"/>
              </w:rPr>
            </w:pPr>
          </w:p>
        </w:tc>
      </w:tr>
    </w:tbl>
    <w:p w:rsidR="00D51A4D" w:rsidRDefault="00D51A4D"/>
    <w:sectPr w:rsidR="00D51A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37"/>
    <w:rsid w:val="00D51A4D"/>
    <w:rsid w:val="00D67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50302-CA6F-45DB-BA23-C528D652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6743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6743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743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67437"/>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D67437"/>
    <w:rPr>
      <w:color w:val="0000FF"/>
      <w:u w:val="single"/>
    </w:rPr>
  </w:style>
  <w:style w:type="paragraph" w:styleId="NormalWeb">
    <w:name w:val="Normal (Web)"/>
    <w:basedOn w:val="Normal"/>
    <w:uiPriority w:val="99"/>
    <w:semiHidden/>
    <w:unhideWhenUsed/>
    <w:rsid w:val="00D674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67437"/>
    <w:rPr>
      <w:b/>
      <w:bCs/>
    </w:rPr>
  </w:style>
  <w:style w:type="character" w:styleId="nfasis">
    <w:name w:val="Emphasis"/>
    <w:basedOn w:val="Fuentedeprrafopredeter"/>
    <w:uiPriority w:val="20"/>
    <w:qFormat/>
    <w:rsid w:val="00D67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80834">
      <w:bodyDiv w:val="1"/>
      <w:marLeft w:val="0"/>
      <w:marRight w:val="0"/>
      <w:marTop w:val="0"/>
      <w:marBottom w:val="0"/>
      <w:divBdr>
        <w:top w:val="none" w:sz="0" w:space="0" w:color="auto"/>
        <w:left w:val="none" w:sz="0" w:space="0" w:color="auto"/>
        <w:bottom w:val="none" w:sz="0" w:space="0" w:color="auto"/>
        <w:right w:val="none" w:sz="0" w:space="0" w:color="auto"/>
      </w:divBdr>
      <w:divsChild>
        <w:div w:id="1761368857">
          <w:marLeft w:val="0"/>
          <w:marRight w:val="0"/>
          <w:marTop w:val="0"/>
          <w:marBottom w:val="0"/>
          <w:divBdr>
            <w:top w:val="none" w:sz="0" w:space="0" w:color="auto"/>
            <w:left w:val="none" w:sz="0" w:space="0" w:color="auto"/>
            <w:bottom w:val="none" w:sz="0" w:space="0" w:color="auto"/>
            <w:right w:val="none" w:sz="0" w:space="0" w:color="auto"/>
          </w:divBdr>
        </w:div>
        <w:div w:id="517743483">
          <w:marLeft w:val="0"/>
          <w:marRight w:val="0"/>
          <w:marTop w:val="0"/>
          <w:marBottom w:val="0"/>
          <w:divBdr>
            <w:top w:val="none" w:sz="0" w:space="0" w:color="auto"/>
            <w:left w:val="none" w:sz="0" w:space="0" w:color="auto"/>
            <w:bottom w:val="none" w:sz="0" w:space="0" w:color="auto"/>
            <w:right w:val="none" w:sz="0" w:space="0" w:color="auto"/>
          </w:divBdr>
          <w:divsChild>
            <w:div w:id="16957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fundaciondiversidad.com" TargetMode="External"/><Relationship Id="rId3" Type="http://schemas.openxmlformats.org/officeDocument/2006/relationships/webSettings" Target="webSettings.xml"/><Relationship Id="rId7" Type="http://schemas.openxmlformats.org/officeDocument/2006/relationships/hyperlink" Target="https://humanamentecomunicac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ck.mdrctr.com/track/link/key/13997-1068-6204-0-0-0/signature/5bde780bf40ec48ef4a4dbc657a42b65/contactInfo/Y29uSWQ9MH5%2BZW1haWw9anVhbmZyYW4udmVsYXNjb0BhbGFyZXMuZXN%2BfmVtcElkPX5%2BbW92aWw9LX5%2Bc3ViSWQ9MTA2OH5%2BZW52SWQ9MzA1fn5saXN0SWQ9MH5%2Bc25hcElkPTB%2Bfm1kUGFydHM9MX5%2BbWREQ1N1YmplY3Q9fn5tZEVtYWlsTUQ1PWM0OTY1ZTc3M2Q0M2MzNGE2YzE1YTc3ZDA1Y2RlY2U1fn5tZEVtYWlsU0hBMjU2PTk3MmM2N2IxODA1NzZiMWJkOWNkMjlmODgzZGRjYjFmMjYxYTc2ZDI3YTg1OGYyYzNiOTMzZmU5MWUyY2U4YjR%2BfnJlZ2lzdGVyRGF0ZT1%2Bfm1kRGVsaXZlcnlEYXRlPTIwMjItMDEtMDUgMTM6NDI6MDh%2BfmNvbl9tZDU9OWM4ODllNWZlOTQyY2ViZDliZWEzZTVmNDczYTdiYWE%3D/userid/c4965e773d43c34a6c15a77d05cdece5"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na@humanamentecomunica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2023-01-27T17:32:00Z</dcterms:created>
  <dcterms:modified xsi:type="dcterms:W3CDTF">2023-01-27T17:35:00Z</dcterms:modified>
</cp:coreProperties>
</file>