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219" w:rsidRDefault="002D5219">
      <w:pPr>
        <w:jc w:val="center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</w:p>
    <w:p w:rsidR="002D5219" w:rsidRDefault="005B3C6C">
      <w:pPr>
        <w:jc w:val="center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Nota de prensa</w:t>
      </w:r>
    </w:p>
    <w:p w:rsidR="002D5219" w:rsidRDefault="005B3C6C">
      <w:pPr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color w:val="002060"/>
          <w:sz w:val="32"/>
          <w:szCs w:val="32"/>
        </w:rPr>
        <w:t xml:space="preserve">Crece un 350% el número de organizaciones firmantes de la Carta de la Diversidad </w:t>
      </w:r>
    </w:p>
    <w:p w:rsidR="002D5219" w:rsidRDefault="005B3C6C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Esta iniciativa, promovida por</w:t>
      </w:r>
      <w:r>
        <w:rPr>
          <w:rFonts w:ascii="Arial" w:eastAsia="Arial" w:hAnsi="Arial" w:cs="Arial"/>
          <w:b/>
          <w:color w:val="FF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 xml:space="preserve">Fundación Diversidad en España, existe en 26 países de la Unión Europea, que forman parte de la Plataforma Europea de Cartas de la Diversidad, impulsada por la Comisión Europea </w:t>
      </w:r>
    </w:p>
    <w:p w:rsidR="002D5219" w:rsidRDefault="005B3C6C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Madrid, 24 de octubre de 2022</w:t>
      </w:r>
      <w:r>
        <w:rPr>
          <w:rFonts w:ascii="Arial" w:eastAsia="Arial" w:hAnsi="Arial" w:cs="Arial"/>
          <w:sz w:val="20"/>
          <w:szCs w:val="20"/>
        </w:rPr>
        <w:t xml:space="preserve"> – El número de empresas e instituciones comprome</w:t>
      </w:r>
      <w:r>
        <w:rPr>
          <w:rFonts w:ascii="Arial" w:eastAsia="Arial" w:hAnsi="Arial" w:cs="Arial"/>
          <w:sz w:val="20"/>
          <w:szCs w:val="20"/>
        </w:rPr>
        <w:t>tidas con la diversidad e inclusión casi se cuadriplica (+350%) en los dos últimos años (periodo 2021-2022) con respecto al bienio 2019-2020. Fundación Diversidad ha presentado la evolución de la Carta de la Diversidad en España, una iniciativa que impulsa</w:t>
      </w:r>
      <w:r>
        <w:rPr>
          <w:rFonts w:ascii="Arial" w:eastAsia="Arial" w:hAnsi="Arial" w:cs="Arial"/>
          <w:sz w:val="20"/>
          <w:szCs w:val="20"/>
        </w:rPr>
        <w:t xml:space="preserve"> la diversidad y la inclusión en empresas e instituciones en España para potenciar el progreso social y la competitividad económica a través de la sensibilización, investigación y divulgación. Hoy suma un total de 1.454 firmantes.</w:t>
      </w:r>
    </w:p>
    <w:p w:rsidR="002D5219" w:rsidRDefault="005B3C6C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Comunidad de Madrid (40%)</w:t>
      </w:r>
      <w:r>
        <w:rPr>
          <w:rFonts w:ascii="Arial" w:eastAsia="Arial" w:hAnsi="Arial" w:cs="Arial"/>
          <w:sz w:val="20"/>
          <w:szCs w:val="20"/>
        </w:rPr>
        <w:t>, Cataluña (28%) y Andalucía (7%) son las tres comunidades con más organizaciones adheridas a este compromiso. El 43% son pymes, el 27% empresas multinacionales y el 14% son otras grandes empresas. Aunque originalmente el sector privado tenía más represent</w:t>
      </w:r>
      <w:r>
        <w:rPr>
          <w:rFonts w:ascii="Arial" w:eastAsia="Arial" w:hAnsi="Arial" w:cs="Arial"/>
          <w:sz w:val="20"/>
          <w:szCs w:val="20"/>
        </w:rPr>
        <w:t>ación en la composición de dicha Carta, este año se ha notado un incremento en las firmas por parte de empresas públicas o por parte de la Administración Pública, que constituyen ya un 4% de los firmantes de la Carta: RTVE, Universidad Complutense, Direcci</w:t>
      </w:r>
      <w:r>
        <w:rPr>
          <w:rFonts w:ascii="Arial" w:eastAsia="Arial" w:hAnsi="Arial" w:cs="Arial"/>
          <w:sz w:val="20"/>
          <w:szCs w:val="20"/>
        </w:rPr>
        <w:t>ón General de la Guardia Civil son algunas de las recientes incorporaciones.</w:t>
      </w:r>
    </w:p>
    <w:p w:rsidR="002D5219" w:rsidRDefault="005B3C6C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Aunque el sector deportivo no acumula un gran porcentaje, se ha percibido un incremento del interés por la Carta de la Diversidad por parte de las organizaciones deportivas. Si </w:t>
      </w:r>
      <w:proofErr w:type="spellStart"/>
      <w:r>
        <w:rPr>
          <w:rFonts w:ascii="Arial" w:eastAsia="Arial" w:hAnsi="Arial" w:cs="Arial"/>
          <w:sz w:val="20"/>
          <w:szCs w:val="20"/>
        </w:rPr>
        <w:t>Le</w:t>
      </w:r>
      <w:r>
        <w:rPr>
          <w:rFonts w:ascii="Arial" w:eastAsia="Arial" w:hAnsi="Arial" w:cs="Arial"/>
          <w:sz w:val="20"/>
          <w:szCs w:val="20"/>
        </w:rPr>
        <w:t>adership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Woman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Football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el Sevilla Club de Fútbol o la Federación de Golf de Madrid fueron algunas de </w:t>
      </w:r>
      <w:proofErr w:type="gramStart"/>
      <w:r>
        <w:rPr>
          <w:rFonts w:ascii="Arial" w:eastAsia="Arial" w:hAnsi="Arial" w:cs="Arial"/>
          <w:sz w:val="20"/>
          <w:szCs w:val="20"/>
        </w:rPr>
        <w:t>las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pioneras, este año se han sumado el Comité Paralímpico Español y ESC </w:t>
      </w:r>
      <w:proofErr w:type="spellStart"/>
      <w:r>
        <w:rPr>
          <w:rFonts w:ascii="Arial" w:eastAsia="Arial" w:hAnsi="Arial" w:cs="Arial"/>
          <w:sz w:val="20"/>
          <w:szCs w:val="20"/>
        </w:rPr>
        <w:t>LaLiga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&amp; NBA.</w:t>
      </w:r>
    </w:p>
    <w:p w:rsidR="002D5219" w:rsidRDefault="005B3C6C">
      <w:pPr>
        <w:jc w:val="both"/>
        <w:rPr>
          <w:rFonts w:ascii="Arial" w:eastAsia="Arial" w:hAnsi="Arial" w:cs="Arial"/>
          <w:b/>
          <w:color w:val="FF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Fundación Diversidad impulsa la diversidad en el ámbito laboral. P</w:t>
      </w:r>
      <w:r>
        <w:rPr>
          <w:rFonts w:ascii="Arial" w:eastAsia="Arial" w:hAnsi="Arial" w:cs="Arial"/>
          <w:sz w:val="20"/>
          <w:szCs w:val="20"/>
        </w:rPr>
        <w:t>ara lograr este objetivo, divulga sobre todo tipo de diversidades: género, generacional, de origen y racial, sexual, funcional, experiencial, cognitiva, etc. Asimismo busca conectar con todo tipo de organizaciones, grandes y medianas y pequeñas empresas, d</w:t>
      </w:r>
      <w:r>
        <w:rPr>
          <w:rFonts w:ascii="Arial" w:eastAsia="Arial" w:hAnsi="Arial" w:cs="Arial"/>
          <w:sz w:val="20"/>
          <w:szCs w:val="20"/>
        </w:rPr>
        <w:t xml:space="preserve">e todos los sectores, públicas, privadas y del tercer sector, empresas tradicionales, </w:t>
      </w:r>
      <w:proofErr w:type="spellStart"/>
      <w:r>
        <w:rPr>
          <w:rFonts w:ascii="Arial" w:eastAsia="Arial" w:hAnsi="Arial" w:cs="Arial"/>
          <w:sz w:val="20"/>
          <w:szCs w:val="20"/>
        </w:rPr>
        <w:t>start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ups, y con todos los sectores (deporte, ciencia, cultura, energía, </w:t>
      </w:r>
      <w:proofErr w:type="spellStart"/>
      <w:r>
        <w:rPr>
          <w:rFonts w:ascii="Arial" w:eastAsia="Arial" w:hAnsi="Arial" w:cs="Arial"/>
          <w:sz w:val="20"/>
          <w:szCs w:val="20"/>
        </w:rPr>
        <w:t>etc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). El propósito es sensibilizar sobre los beneficios que </w:t>
      </w:r>
      <w:proofErr w:type="gramStart"/>
      <w:r>
        <w:rPr>
          <w:rFonts w:ascii="Arial" w:eastAsia="Arial" w:hAnsi="Arial" w:cs="Arial"/>
          <w:sz w:val="20"/>
          <w:szCs w:val="20"/>
        </w:rPr>
        <w:t>aporta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la diversidad de personas para</w:t>
      </w:r>
      <w:r>
        <w:rPr>
          <w:rFonts w:ascii="Arial" w:eastAsia="Arial" w:hAnsi="Arial" w:cs="Arial"/>
          <w:sz w:val="20"/>
          <w:szCs w:val="20"/>
        </w:rPr>
        <w:t xml:space="preserve"> el negocio, la plantilla y la sociedad en general. </w:t>
      </w:r>
    </w:p>
    <w:p w:rsidR="002D5219" w:rsidRDefault="005B3C6C">
      <w:pPr>
        <w:jc w:val="both"/>
        <w:rPr>
          <w:rFonts w:ascii="Arial" w:eastAsia="Arial" w:hAnsi="Arial" w:cs="Arial"/>
          <w:color w:val="222222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La Carta de la Diversidad es una carta de principios y valores europeos que firman con carácter voluntario y gratuito las empresas, instituciones y entidades en España para visibilizar su compromiso con </w:t>
      </w:r>
      <w:r>
        <w:rPr>
          <w:rFonts w:ascii="Arial" w:eastAsia="Arial" w:hAnsi="Arial" w:cs="Arial"/>
          <w:sz w:val="20"/>
          <w:szCs w:val="20"/>
        </w:rPr>
        <w:t xml:space="preserve">la diversidad y la inclusión en el ámbito laboral. Desde 2009 </w:t>
      </w:r>
      <w:hyperlink r:id="rId8">
        <w:r>
          <w:rPr>
            <w:rFonts w:ascii="Arial" w:eastAsia="Arial" w:hAnsi="Arial" w:cs="Arial"/>
            <w:color w:val="0563C1"/>
            <w:sz w:val="20"/>
            <w:szCs w:val="20"/>
            <w:u w:val="single"/>
          </w:rPr>
          <w:t>Fundación Diversidad</w:t>
        </w:r>
      </w:hyperlink>
      <w:r>
        <w:rPr>
          <w:rFonts w:ascii="Arial" w:eastAsia="Arial" w:hAnsi="Arial" w:cs="Arial"/>
          <w:sz w:val="20"/>
          <w:szCs w:val="20"/>
        </w:rPr>
        <w:t xml:space="preserve"> es la organización que tiene el mandato exclusivo de la promoción de la Carta en España; la cual forma parte de la Plataforma Europea de Cartas de la Diversidad, una iniciativa que impulsa la Comisión Europea desde 2010.</w:t>
      </w:r>
    </w:p>
    <w:p w:rsidR="002D5219" w:rsidRDefault="005B3C6C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Los 10 principios sobre Diversidad</w:t>
      </w:r>
      <w:r>
        <w:rPr>
          <w:rFonts w:ascii="Arial" w:eastAsia="Arial" w:hAnsi="Arial" w:cs="Arial"/>
          <w:sz w:val="20"/>
          <w:szCs w:val="20"/>
        </w:rPr>
        <w:t xml:space="preserve"> e Inclusión de la Carta son: </w:t>
      </w:r>
    </w:p>
    <w:p w:rsidR="002D5219" w:rsidRDefault="005B3C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Construir una plantilla diversa</w:t>
      </w:r>
    </w:p>
    <w:p w:rsidR="002D5219" w:rsidRDefault="005B3C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Promover una cultura inclusiva</w:t>
      </w:r>
    </w:p>
    <w:p w:rsidR="002D5219" w:rsidRDefault="005B3C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Promover procesos de selección y promoción sin sesgos</w:t>
      </w:r>
    </w:p>
    <w:p w:rsidR="002D5219" w:rsidRDefault="005B3C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Promover políticas de conciliación personal y laboral</w:t>
      </w:r>
    </w:p>
    <w:p w:rsidR="002D5219" w:rsidRDefault="005B3C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Reco</w:t>
      </w:r>
      <w:r>
        <w:rPr>
          <w:rFonts w:ascii="Arial" w:eastAsia="Arial" w:hAnsi="Arial" w:cs="Arial"/>
          <w:sz w:val="20"/>
          <w:szCs w:val="20"/>
        </w:rPr>
        <w:t xml:space="preserve">nocer la diversidad de los clientes </w:t>
      </w:r>
    </w:p>
    <w:p w:rsidR="002D5219" w:rsidRDefault="005B3C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Comunicar int</w:t>
      </w:r>
      <w:r>
        <w:rPr>
          <w:rFonts w:ascii="Arial" w:eastAsia="Arial" w:hAnsi="Arial" w:cs="Arial"/>
          <w:color w:val="000000"/>
          <w:sz w:val="20"/>
          <w:szCs w:val="20"/>
        </w:rPr>
        <w:t>ernamente este compromiso</w:t>
      </w:r>
    </w:p>
    <w:p w:rsidR="002D5219" w:rsidRDefault="005B3C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Invitar a proveedores a sumarse a la Carta de la Diversidad</w:t>
      </w:r>
    </w:p>
    <w:p w:rsidR="002D5219" w:rsidRDefault="005B3C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Comunicar externamente este compromiso</w:t>
      </w:r>
    </w:p>
    <w:p w:rsidR="002D5219" w:rsidRDefault="005B3C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>Difundir buenas prácticas y resultados obtenidos</w:t>
      </w:r>
    </w:p>
    <w:p w:rsidR="002D5219" w:rsidRDefault="005B3C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Sensibilizar transversalmente sobre D</w:t>
      </w:r>
      <w:r>
        <w:rPr>
          <w:rFonts w:ascii="Arial" w:eastAsia="Arial" w:hAnsi="Arial" w:cs="Arial"/>
          <w:color w:val="000000"/>
          <w:sz w:val="18"/>
          <w:szCs w:val="18"/>
        </w:rPr>
        <w:t>&amp;I</w:t>
      </w:r>
    </w:p>
    <w:p w:rsidR="002D5219" w:rsidRDefault="005B3C6C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Con esta adhesión, las organizaciones cuentan con un diploma y un sello identificativo. Además, aparecen en la lista de firmantes de la Carta, pueden participar en los actos de firma institucionales, en los Premios de Fundación Diversidad y otras actividad</w:t>
      </w:r>
      <w:r>
        <w:rPr>
          <w:rFonts w:ascii="Arial" w:eastAsia="Arial" w:hAnsi="Arial" w:cs="Arial"/>
          <w:sz w:val="20"/>
          <w:szCs w:val="20"/>
        </w:rPr>
        <w:t>es como el Curso de Sesgos Inconscientes o el Mes Europeo de la Diversidad que se celebra cada mes de mayo en toda la Unión Europea.</w:t>
      </w:r>
    </w:p>
    <w:p w:rsidR="002D5219" w:rsidRDefault="005B3C6C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En la actualidad hay más de 1.450 organizaciones firmantes en España y 16.000 en la Unión Europea.</w:t>
      </w:r>
    </w:p>
    <w:p w:rsidR="002D5219" w:rsidRDefault="005B3C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jc w:val="both"/>
        <w:rPr>
          <w:rFonts w:ascii="Arial" w:eastAsia="Arial" w:hAnsi="Arial" w:cs="Arial"/>
          <w:color w:val="231F20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##</w:t>
      </w:r>
    </w:p>
    <w:p w:rsidR="002D5219" w:rsidRDefault="005B3C6C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Sobre Fundación Diversidad</w:t>
      </w:r>
    </w:p>
    <w:p w:rsidR="002D5219" w:rsidRDefault="005B3C6C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Fundación Diversidad, promovida por Alares, tiene como objetivo promover y lograr que los 10 principios de la Carta de la Diversidad se implanten en las empresas e instituciones en España. La organización trabaja para impulsar la</w:t>
      </w:r>
      <w:r>
        <w:rPr>
          <w:rFonts w:ascii="Arial" w:eastAsia="Arial" w:hAnsi="Arial" w:cs="Arial"/>
          <w:sz w:val="16"/>
          <w:szCs w:val="16"/>
        </w:rPr>
        <w:t xml:space="preserve"> diversidad y la inclusión en empresas e instituciones en España para potenciar el progreso social y la competitividad económica a través de la sensibilización, investigación y divulgación. </w:t>
      </w:r>
    </w:p>
    <w:p w:rsidR="002D5219" w:rsidRDefault="005B3C6C">
      <w:pPr>
        <w:spacing w:before="280" w:after="28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Más información: </w:t>
      </w:r>
      <w:hyperlink r:id="rId9">
        <w:r>
          <w:rPr>
            <w:rFonts w:ascii="Arial" w:eastAsia="Arial" w:hAnsi="Arial" w:cs="Arial"/>
            <w:color w:val="0563C1"/>
            <w:sz w:val="16"/>
            <w:szCs w:val="16"/>
            <w:u w:val="single"/>
          </w:rPr>
          <w:t>https://fundaciondiversidad.com</w:t>
        </w:r>
      </w:hyperlink>
      <w:r>
        <w:rPr>
          <w:rFonts w:ascii="Arial" w:eastAsia="Arial" w:hAnsi="Arial" w:cs="Arial"/>
          <w:sz w:val="16"/>
          <w:szCs w:val="16"/>
        </w:rPr>
        <w:t xml:space="preserve">  </w:t>
      </w:r>
    </w:p>
    <w:p w:rsidR="002D5219" w:rsidRDefault="005B3C6C">
      <w:pPr>
        <w:jc w:val="both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Sobre la Carta de la Diversidad</w:t>
      </w:r>
    </w:p>
    <w:p w:rsidR="002D5219" w:rsidRDefault="005B3C6C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La Plataforma Europea de Cartas fue creada en 2010. Esta iniciativa ofrece un lugar para que las organizaciones que promueven la Carta en los países de la UE intercambien y compartan expe</w:t>
      </w:r>
      <w:r>
        <w:rPr>
          <w:rFonts w:ascii="Arial" w:eastAsia="Arial" w:hAnsi="Arial" w:cs="Arial"/>
          <w:sz w:val="16"/>
          <w:szCs w:val="16"/>
        </w:rPr>
        <w:t>riencias y buenas prácticas.</w:t>
      </w:r>
    </w:p>
    <w:p w:rsidR="002D5219" w:rsidRDefault="005B3C6C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Más información </w:t>
      </w:r>
      <w:hyperlink r:id="rId10">
        <w:r>
          <w:rPr>
            <w:rFonts w:ascii="Arial" w:eastAsia="Arial" w:hAnsi="Arial" w:cs="Arial"/>
            <w:color w:val="0563C1"/>
            <w:sz w:val="16"/>
            <w:szCs w:val="16"/>
            <w:u w:val="single"/>
          </w:rPr>
          <w:t>aquí</w:t>
        </w:r>
      </w:hyperlink>
      <w:r>
        <w:rPr>
          <w:rFonts w:ascii="Arial" w:eastAsia="Arial" w:hAnsi="Arial" w:cs="Arial"/>
          <w:sz w:val="16"/>
          <w:szCs w:val="16"/>
        </w:rPr>
        <w:t>.</w:t>
      </w:r>
    </w:p>
    <w:p w:rsidR="002D5219" w:rsidRDefault="005B3C6C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Conoce la lista de las 26 Carta</w:t>
      </w:r>
      <w:r>
        <w:rPr>
          <w:rFonts w:ascii="Arial" w:eastAsia="Arial" w:hAnsi="Arial" w:cs="Arial"/>
          <w:sz w:val="16"/>
          <w:szCs w:val="16"/>
        </w:rPr>
        <w:t xml:space="preserve">s de la Diversidad en la UE </w:t>
      </w:r>
      <w:hyperlink r:id="rId11">
        <w:r>
          <w:rPr>
            <w:rFonts w:ascii="Arial" w:eastAsia="Arial" w:hAnsi="Arial" w:cs="Arial"/>
            <w:color w:val="0563C1"/>
            <w:sz w:val="16"/>
            <w:szCs w:val="16"/>
            <w:u w:val="single"/>
          </w:rPr>
          <w:t>aquí</w:t>
        </w:r>
      </w:hyperlink>
      <w:r>
        <w:rPr>
          <w:rFonts w:ascii="Arial" w:eastAsia="Arial" w:hAnsi="Arial" w:cs="Arial"/>
          <w:sz w:val="16"/>
          <w:szCs w:val="16"/>
        </w:rPr>
        <w:t>.</w:t>
      </w:r>
    </w:p>
    <w:p w:rsidR="002D5219" w:rsidRDefault="005B3C6C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Contacto de comunicación:</w:t>
      </w:r>
    </w:p>
    <w:p w:rsidR="002D5219" w:rsidRDefault="005B3C6C">
      <w:pPr>
        <w:jc w:val="both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Fundación Diversidad</w:t>
      </w:r>
    </w:p>
    <w:p w:rsidR="002D5219" w:rsidRDefault="005B3C6C">
      <w:pPr>
        <w:spacing w:after="0"/>
        <w:jc w:val="both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sz w:val="16"/>
          <w:szCs w:val="16"/>
        </w:rPr>
        <w:t>Juanfran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Velasco</w:t>
      </w:r>
    </w:p>
    <w:p w:rsidR="002D5219" w:rsidRDefault="005B3C6C">
      <w:pPr>
        <w:spacing w:after="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Teléfono: 912 75 05 55</w:t>
      </w:r>
    </w:p>
    <w:p w:rsidR="002D5219" w:rsidRDefault="005B3C6C">
      <w:pPr>
        <w:spacing w:after="0"/>
        <w:jc w:val="both"/>
        <w:rPr>
          <w:rFonts w:ascii="Arial" w:eastAsia="Arial" w:hAnsi="Arial" w:cs="Arial"/>
          <w:color w:val="1155CC"/>
          <w:sz w:val="16"/>
          <w:szCs w:val="16"/>
          <w:u w:val="single"/>
        </w:rPr>
      </w:pPr>
      <w:r>
        <w:rPr>
          <w:rFonts w:ascii="Arial" w:eastAsia="Arial" w:hAnsi="Arial" w:cs="Arial"/>
          <w:sz w:val="16"/>
          <w:szCs w:val="16"/>
        </w:rPr>
        <w:t xml:space="preserve">E-mail: </w:t>
      </w:r>
      <w:hyperlink r:id="rId12">
        <w:r>
          <w:rPr>
            <w:rFonts w:ascii="Arial" w:eastAsia="Arial" w:hAnsi="Arial" w:cs="Arial"/>
            <w:color w:val="1155CC"/>
            <w:sz w:val="16"/>
            <w:szCs w:val="16"/>
            <w:u w:val="single"/>
          </w:rPr>
          <w:t>comunicacion@fundaciondiversidad.com</w:t>
        </w:r>
      </w:hyperlink>
    </w:p>
    <w:p w:rsidR="002D5219" w:rsidRDefault="002D5219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sectPr w:rsidR="002D5219">
      <w:headerReference w:type="default" r:id="rId13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C6C" w:rsidRDefault="005B3C6C">
      <w:pPr>
        <w:spacing w:after="0" w:line="240" w:lineRule="auto"/>
      </w:pPr>
      <w:r>
        <w:separator/>
      </w:r>
    </w:p>
  </w:endnote>
  <w:endnote w:type="continuationSeparator" w:id="0">
    <w:p w:rsidR="005B3C6C" w:rsidRDefault="005B3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C6C" w:rsidRDefault="005B3C6C">
      <w:pPr>
        <w:spacing w:after="0" w:line="240" w:lineRule="auto"/>
      </w:pPr>
      <w:r>
        <w:separator/>
      </w:r>
    </w:p>
  </w:footnote>
  <w:footnote w:type="continuationSeparator" w:id="0">
    <w:p w:rsidR="005B3C6C" w:rsidRDefault="005B3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219" w:rsidRDefault="005B3C6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1800225</wp:posOffset>
          </wp:positionH>
          <wp:positionV relativeFrom="paragraph">
            <wp:posOffset>78740</wp:posOffset>
          </wp:positionV>
          <wp:extent cx="1799590" cy="708660"/>
          <wp:effectExtent l="0" t="0" r="0" b="0"/>
          <wp:wrapSquare wrapText="bothSides" distT="0" distB="0" distL="0" distR="0"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9590" cy="7086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D5219" w:rsidRDefault="002D521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:rsidR="002D5219" w:rsidRDefault="002D521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:rsidR="002D5219" w:rsidRDefault="002D521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:rsidR="002D5219" w:rsidRDefault="002D521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528DD"/>
    <w:multiLevelType w:val="multilevel"/>
    <w:tmpl w:val="CE0083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219"/>
    <w:rsid w:val="002D5219"/>
    <w:rsid w:val="005B3C6C"/>
    <w:rsid w:val="009E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14EE68-B90B-4364-97C2-698B50928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fasis">
    <w:name w:val="Emphasis"/>
    <w:basedOn w:val="Fuentedeprrafopredeter"/>
    <w:uiPriority w:val="20"/>
    <w:qFormat/>
    <w:rsid w:val="00FC7BA0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965C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5C05"/>
  </w:style>
  <w:style w:type="paragraph" w:styleId="Piedepgina">
    <w:name w:val="footer"/>
    <w:basedOn w:val="Normal"/>
    <w:link w:val="PiedepginaCar"/>
    <w:uiPriority w:val="99"/>
    <w:unhideWhenUsed/>
    <w:rsid w:val="00965C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5C05"/>
  </w:style>
  <w:style w:type="character" w:styleId="Hipervnculo">
    <w:name w:val="Hyperlink"/>
    <w:basedOn w:val="Fuentedeprrafopredeter"/>
    <w:uiPriority w:val="99"/>
    <w:unhideWhenUsed/>
    <w:rsid w:val="00E07940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07940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n">
    <w:name w:val="Revision"/>
    <w:hidden/>
    <w:uiPriority w:val="99"/>
    <w:semiHidden/>
    <w:rsid w:val="00B365EE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D163E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163E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163E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163E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163EA"/>
    <w:rPr>
      <w:b/>
      <w:bCs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FD457C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D67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undaciondiversidad.com/firma-charter-diversidad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municacion@fundaciondiversidad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undaciondiversidad.com/carta-de-la-diversidad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c.europa.eu/info/policies/justice-and-fundamental-rights/combatting-discrimination/tackling-discrimination/diversity-and-inclusion-initiatives_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undaciondiversidad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rOZkUIX3TEkbIa3bIcLYb4DmyQ==">AMUW2mXTQUVwsRxDfzzK3mjsPAJr7AZEAsQHbSENUD6qbL5TAuKYTPr/50xHDm7h2vkxOKYAGMtzpoyYhDo1uaFDslvaF60JF0BBDOHKQ82HirEnCz6JOoA=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829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ALARES</dc:creator>
  <cp:lastModifiedBy>CRISTINA MORENO</cp:lastModifiedBy>
  <cp:revision>2</cp:revision>
  <dcterms:created xsi:type="dcterms:W3CDTF">2022-10-24T09:05:00Z</dcterms:created>
  <dcterms:modified xsi:type="dcterms:W3CDTF">2022-10-24T09:05:00Z</dcterms:modified>
</cp:coreProperties>
</file>